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bcg2" recolor="t" type="frame"/>
    </v:background>
  </w:background>
  <w:body>
    <w:p w:rsidR="00700577" w:rsidRDefault="00CE139C">
      <w:r>
        <w:rPr>
          <w:noProof/>
          <w:lang w:eastAsia="hu-HU"/>
        </w:rPr>
        <w:pict>
          <v:shapetype id="_x0000_t202" coordsize="21600,21600" o:spt="202" path="m,l,21600r21600,l21600,xe">
            <v:stroke joinstyle="miter"/>
            <v:path gradientshapeok="t" o:connecttype="rect"/>
          </v:shapetype>
          <v:shape id="_x0000_s1026" type="#_x0000_t202" style="position:absolute;margin-left:0;margin-top:-14.15pt;width:342.8pt;height:71.85pt;z-index:251658240;mso-position-horizontal:center;mso-position-horizontal-relative:text;mso-position-vertical-relative:text;v-text-anchor:bottom" fillcolor="#4f81bd [3204]" strokecolor="#f2f2f2 [3041]" strokeweight="3pt">
            <v:fill opacity="39322f" rotate="t"/>
            <v:shadow on="t" type="perspective" color="#243f60 [1604]" opacity=".5" offset="1pt" offset2="-1pt"/>
            <v:textbox style="mso-next-textbox:#_x0000_s1026">
              <w:txbxContent>
                <w:p w:rsidR="004A66B3" w:rsidRPr="004A66B3" w:rsidRDefault="004A66B3" w:rsidP="004A66B3">
                  <w:pPr>
                    <w:jc w:val="center"/>
                    <w:rPr>
                      <w:rFonts w:ascii="Calibri" w:eastAsia="Calibri" w:hAnsi="Calibri" w:cs="Calibri"/>
                      <w:b/>
                      <w:bCs/>
                      <w:i/>
                      <w:color w:val="FFE07D"/>
                      <w:sz w:val="24"/>
                      <w:szCs w:val="24"/>
                    </w:rPr>
                  </w:pPr>
                  <w:r w:rsidRPr="004A66B3">
                    <w:rPr>
                      <w:rFonts w:ascii="Calibri" w:eastAsia="Calibri" w:hAnsi="Calibri" w:cs="Calibri"/>
                      <w:b/>
                      <w:bCs/>
                      <w:i/>
                      <w:color w:val="FFE07D"/>
                      <w:sz w:val="24"/>
                      <w:szCs w:val="24"/>
                    </w:rPr>
                    <w:t xml:space="preserve">Jean </w:t>
                  </w:r>
                  <w:proofErr w:type="spellStart"/>
                  <w:r w:rsidRPr="004A66B3">
                    <w:rPr>
                      <w:rFonts w:ascii="Calibri" w:eastAsia="Calibri" w:hAnsi="Calibri" w:cs="Calibri"/>
                      <w:b/>
                      <w:bCs/>
                      <w:i/>
                      <w:color w:val="FFE07D"/>
                      <w:sz w:val="24"/>
                      <w:szCs w:val="24"/>
                    </w:rPr>
                    <w:t>Monnet</w:t>
                  </w:r>
                  <w:proofErr w:type="spellEnd"/>
                  <w:r w:rsidRPr="004A66B3">
                    <w:rPr>
                      <w:rFonts w:ascii="Calibri" w:eastAsia="Calibri" w:hAnsi="Calibri" w:cs="Calibri"/>
                      <w:b/>
                      <w:bCs/>
                      <w:i/>
                      <w:color w:val="FFE07D"/>
                      <w:sz w:val="24"/>
                      <w:szCs w:val="24"/>
                    </w:rPr>
                    <w:t xml:space="preserve"> </w:t>
                  </w:r>
                  <w:proofErr w:type="spellStart"/>
                  <w:r w:rsidRPr="004A66B3">
                    <w:rPr>
                      <w:rFonts w:ascii="Calibri" w:eastAsia="Calibri" w:hAnsi="Calibri" w:cs="Calibri"/>
                      <w:b/>
                      <w:bCs/>
                      <w:i/>
                      <w:color w:val="FFE07D"/>
                      <w:sz w:val="24"/>
                      <w:szCs w:val="24"/>
                    </w:rPr>
                    <w:t>Chair</w:t>
                  </w:r>
                  <w:proofErr w:type="spellEnd"/>
                  <w:r w:rsidRPr="004A66B3">
                    <w:rPr>
                      <w:rFonts w:ascii="Calibri" w:eastAsia="Calibri" w:hAnsi="Calibri" w:cs="Calibri"/>
                      <w:b/>
                      <w:bCs/>
                      <w:i/>
                      <w:color w:val="FFE07D"/>
                      <w:sz w:val="24"/>
                      <w:szCs w:val="24"/>
                    </w:rPr>
                    <w:t xml:space="preserve"> – ref. C2/0195 – ’</w:t>
                  </w:r>
                  <w:proofErr w:type="spellStart"/>
                  <w:r w:rsidRPr="004A66B3">
                    <w:rPr>
                      <w:rFonts w:ascii="Calibri" w:eastAsia="Calibri" w:hAnsi="Calibri" w:cs="Calibri"/>
                      <w:b/>
                      <w:bCs/>
                      <w:i/>
                      <w:color w:val="FFE07D"/>
                      <w:sz w:val="24"/>
                      <w:szCs w:val="24"/>
                    </w:rPr>
                    <w:t>European</w:t>
                  </w:r>
                  <w:proofErr w:type="spellEnd"/>
                  <w:r w:rsidRPr="004A66B3">
                    <w:rPr>
                      <w:rFonts w:ascii="Calibri" w:eastAsia="Calibri" w:hAnsi="Calibri" w:cs="Calibri"/>
                      <w:b/>
                      <w:bCs/>
                      <w:i/>
                      <w:color w:val="FFE07D"/>
                      <w:sz w:val="24"/>
                      <w:szCs w:val="24"/>
                    </w:rPr>
                    <w:t xml:space="preserve"> </w:t>
                  </w:r>
                  <w:proofErr w:type="spellStart"/>
                  <w:r w:rsidRPr="004A66B3">
                    <w:rPr>
                      <w:rFonts w:ascii="Calibri" w:eastAsia="Calibri" w:hAnsi="Calibri" w:cs="Calibri"/>
                      <w:b/>
                      <w:bCs/>
                      <w:i/>
                      <w:color w:val="FFE07D"/>
                      <w:sz w:val="24"/>
                      <w:szCs w:val="24"/>
                    </w:rPr>
                    <w:t>Economics</w:t>
                  </w:r>
                  <w:proofErr w:type="spellEnd"/>
                </w:p>
                <w:p w:rsidR="004A66B3" w:rsidRPr="004A66B3" w:rsidRDefault="004A66B3" w:rsidP="004A66B3">
                  <w:pPr>
                    <w:jc w:val="center"/>
                    <w:rPr>
                      <w:rFonts w:ascii="Calibri" w:eastAsia="Calibri" w:hAnsi="Calibri" w:cs="Calibri"/>
                      <w:b/>
                      <w:bCs/>
                      <w:i/>
                      <w:color w:val="FFE07D"/>
                      <w:sz w:val="24"/>
                      <w:szCs w:val="24"/>
                    </w:rPr>
                  </w:pPr>
                  <w:r w:rsidRPr="004A66B3">
                    <w:rPr>
                      <w:rFonts w:ascii="Calibri" w:eastAsia="Calibri" w:hAnsi="Calibri" w:cs="Calibri"/>
                      <w:b/>
                      <w:bCs/>
                      <w:i/>
                      <w:color w:val="FFE07D"/>
                      <w:sz w:val="24"/>
                      <w:szCs w:val="24"/>
                    </w:rPr>
                    <w:t xml:space="preserve">(2002 – 4310/001 – 001 JMO-JMO) </w:t>
                  </w:r>
                </w:p>
                <w:p w:rsidR="00957E2C" w:rsidRPr="004A66B3" w:rsidRDefault="00957E2C" w:rsidP="00696E6A">
                  <w:pPr>
                    <w:jc w:val="center"/>
                    <w:rPr>
                      <w:sz w:val="24"/>
                      <w:szCs w:val="24"/>
                    </w:rPr>
                  </w:pPr>
                </w:p>
              </w:txbxContent>
            </v:textbox>
          </v:shape>
        </w:pict>
      </w:r>
      <w:r w:rsidR="002F0740" w:rsidRPr="004C6074">
        <w:rPr>
          <w:noProof/>
          <w:color w:val="4F81BD" w:themeColor="accent1"/>
          <w:lang w:eastAsia="hu-HU"/>
        </w:rPr>
        <w:drawing>
          <wp:anchor distT="0" distB="0" distL="114300" distR="114300" simplePos="0" relativeHeight="251660288" behindDoc="0" locked="0" layoutInCell="1" allowOverlap="1">
            <wp:simplePos x="0" y="0"/>
            <wp:positionH relativeFrom="column">
              <wp:posOffset>60951</wp:posOffset>
            </wp:positionH>
            <wp:positionV relativeFrom="paragraph">
              <wp:posOffset>4293178</wp:posOffset>
            </wp:positionV>
            <wp:extent cx="5669365" cy="4851779"/>
            <wp:effectExtent l="19050" t="0" r="2658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AA2588">
        <w:rPr>
          <w:noProof/>
          <w:lang w:eastAsia="hu-HU"/>
        </w:rPr>
        <w:drawing>
          <wp:anchor distT="0" distB="0" distL="114300" distR="114300" simplePos="0" relativeHeight="251659264" behindDoc="0" locked="0" layoutInCell="1" allowOverlap="1">
            <wp:simplePos x="0" y="0"/>
            <wp:positionH relativeFrom="column">
              <wp:posOffset>62372</wp:posOffset>
            </wp:positionH>
            <wp:positionV relativeFrom="paragraph">
              <wp:posOffset>799351</wp:posOffset>
            </wp:positionV>
            <wp:extent cx="5664920" cy="3493827"/>
            <wp:effectExtent l="19050" t="0" r="5008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sectPr w:rsidR="00700577" w:rsidSect="007005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77426"/>
    <w:rsid w:val="00051118"/>
    <w:rsid w:val="000A17FD"/>
    <w:rsid w:val="00206540"/>
    <w:rsid w:val="0022332D"/>
    <w:rsid w:val="00280CCD"/>
    <w:rsid w:val="002F0740"/>
    <w:rsid w:val="00370660"/>
    <w:rsid w:val="00376E59"/>
    <w:rsid w:val="00377EF1"/>
    <w:rsid w:val="003851F4"/>
    <w:rsid w:val="004A66B3"/>
    <w:rsid w:val="004C6074"/>
    <w:rsid w:val="00522ADC"/>
    <w:rsid w:val="00577426"/>
    <w:rsid w:val="005D7FD6"/>
    <w:rsid w:val="0060096D"/>
    <w:rsid w:val="00696E6A"/>
    <w:rsid w:val="00700577"/>
    <w:rsid w:val="007836E9"/>
    <w:rsid w:val="00796F23"/>
    <w:rsid w:val="00803370"/>
    <w:rsid w:val="00850E9C"/>
    <w:rsid w:val="00957E2C"/>
    <w:rsid w:val="00A00608"/>
    <w:rsid w:val="00AA2588"/>
    <w:rsid w:val="00AA33FE"/>
    <w:rsid w:val="00C01C84"/>
    <w:rsid w:val="00CE139C"/>
    <w:rsid w:val="00D83E7A"/>
    <w:rsid w:val="00F57B89"/>
    <w:rsid w:val="00F72D65"/>
    <w:rsid w:val="00FD4DA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577"/>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836E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3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3" Type="http://schemas.openxmlformats.org/officeDocument/2006/relationships/image" Target="media/image1.jpeg"/><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microsoft.com/office/2007/relationships/diagramDrawing" Target="diagrams/drawing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F5C6A4-C3E6-4245-A271-9BD74706899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hu-HU"/>
        </a:p>
      </dgm:t>
    </dgm:pt>
    <dgm:pt modelId="{E93B7525-89AB-46D1-8843-0C9DC67355ED}">
      <dgm:prSet phldrT="[Szöveg]" custT="1"/>
      <dgm:spPr/>
      <dgm:t>
        <a:bodyPr/>
        <a:lstStyle/>
        <a:p>
          <a:r>
            <a:rPr lang="hu-HU" sz="1000" b="1" i="1"/>
            <a:t>A projekt megvalósításában résztvevő partnerek</a:t>
          </a:r>
          <a:endParaRPr lang="hu-HU" sz="1000"/>
        </a:p>
      </dgm:t>
    </dgm:pt>
    <dgm:pt modelId="{7E3C6799-A369-4941-9354-4C6E300B7E3C}" type="parTrans" cxnId="{50472C63-6A63-490A-A695-C37F3F2DFF13}">
      <dgm:prSet/>
      <dgm:spPr/>
      <dgm:t>
        <a:bodyPr/>
        <a:lstStyle/>
        <a:p>
          <a:endParaRPr lang="hu-HU" sz="700"/>
        </a:p>
      </dgm:t>
    </dgm:pt>
    <dgm:pt modelId="{3D3D31CD-4A8E-466A-AF01-779D797D34ED}" type="sibTrans" cxnId="{50472C63-6A63-490A-A695-C37F3F2DFF13}">
      <dgm:prSet/>
      <dgm:spPr/>
      <dgm:t>
        <a:bodyPr/>
        <a:lstStyle/>
        <a:p>
          <a:endParaRPr lang="hu-HU" sz="700"/>
        </a:p>
      </dgm:t>
    </dgm:pt>
    <dgm:pt modelId="{9F0F1D32-0679-482D-9917-338A8C44EEB5}">
      <dgm:prSet phldrT="[Szöveg]" custT="1"/>
      <dgm:spPr/>
      <dgm:t>
        <a:bodyPr/>
        <a:lstStyle/>
        <a:p>
          <a:r>
            <a:rPr lang="hu-HU" sz="1000" b="1" i="1"/>
            <a:t>A projekt (várható) eredményei</a:t>
          </a:r>
          <a:endParaRPr lang="hu-HU" sz="1000"/>
        </a:p>
      </dgm:t>
    </dgm:pt>
    <dgm:pt modelId="{A149A3D1-7D53-4998-B614-C79053695802}" type="parTrans" cxnId="{4A71321D-3595-415A-8691-4330F3686C70}">
      <dgm:prSet/>
      <dgm:spPr/>
      <dgm:t>
        <a:bodyPr/>
        <a:lstStyle/>
        <a:p>
          <a:endParaRPr lang="hu-HU" sz="700"/>
        </a:p>
      </dgm:t>
    </dgm:pt>
    <dgm:pt modelId="{33B62C84-28E1-43A1-94E2-19C88EE6B77A}" type="sibTrans" cxnId="{4A71321D-3595-415A-8691-4330F3686C70}">
      <dgm:prSet/>
      <dgm:spPr/>
      <dgm:t>
        <a:bodyPr/>
        <a:lstStyle/>
        <a:p>
          <a:endParaRPr lang="hu-HU" sz="700"/>
        </a:p>
      </dgm:t>
    </dgm:pt>
    <dgm:pt modelId="{B562D6E1-DB5C-4EF7-8309-145C78544B6F}">
      <dgm:prSet phldrT="[Szöveg]" custT="1"/>
      <dgm:spPr/>
      <dgm:t>
        <a:bodyPr/>
        <a:lstStyle/>
        <a:p>
          <a:r>
            <a:rPr lang="hu-HU" sz="1000" b="1" i="1"/>
            <a:t>A projekttel kapcsolatos tanulmányok, publikációk</a:t>
          </a:r>
        </a:p>
      </dgm:t>
    </dgm:pt>
    <dgm:pt modelId="{18562FAF-1870-4D97-B0AA-5405C70C1660}" type="parTrans" cxnId="{EB81C34E-FBB5-477F-9CF3-B8F7FDC53CB7}">
      <dgm:prSet/>
      <dgm:spPr/>
      <dgm:t>
        <a:bodyPr/>
        <a:lstStyle/>
        <a:p>
          <a:endParaRPr lang="hu-HU" sz="700"/>
        </a:p>
      </dgm:t>
    </dgm:pt>
    <dgm:pt modelId="{81195DF7-8E4E-4563-848F-9BC3222EF5D2}" type="sibTrans" cxnId="{EB81C34E-FBB5-477F-9CF3-B8F7FDC53CB7}">
      <dgm:prSet/>
      <dgm:spPr/>
      <dgm:t>
        <a:bodyPr/>
        <a:lstStyle/>
        <a:p>
          <a:endParaRPr lang="hu-HU" sz="700"/>
        </a:p>
      </dgm:t>
    </dgm:pt>
    <dgm:pt modelId="{D245B9A0-8075-4E03-A12E-0E854D66AE27}">
      <dgm:prSet custT="1"/>
      <dgm:spPr>
        <a:solidFill>
          <a:schemeClr val="lt1">
            <a:hueOff val="0"/>
            <a:satOff val="0"/>
            <a:lumOff val="0"/>
            <a:alpha val="70000"/>
          </a:schemeClr>
        </a:solidFill>
      </dgm:spPr>
      <dgm:t>
        <a:bodyPr/>
        <a:lstStyle/>
        <a:p>
          <a:endParaRPr lang="hu-HU" sz="700">
            <a:solidFill>
              <a:schemeClr val="tx2"/>
            </a:solidFill>
          </a:endParaRPr>
        </a:p>
      </dgm:t>
    </dgm:pt>
    <dgm:pt modelId="{4FAC6FCC-D336-4B66-BC14-7E0697473C64}" type="parTrans" cxnId="{9B6620ED-BF1B-4A82-A877-53F420253D4E}">
      <dgm:prSet/>
      <dgm:spPr/>
      <dgm:t>
        <a:bodyPr/>
        <a:lstStyle/>
        <a:p>
          <a:endParaRPr lang="hu-HU" sz="700"/>
        </a:p>
      </dgm:t>
    </dgm:pt>
    <dgm:pt modelId="{1BB87E9A-1507-4B15-925E-E9B38E2134C4}" type="sibTrans" cxnId="{9B6620ED-BF1B-4A82-A877-53F420253D4E}">
      <dgm:prSet/>
      <dgm:spPr/>
      <dgm:t>
        <a:bodyPr/>
        <a:lstStyle/>
        <a:p>
          <a:endParaRPr lang="hu-HU" sz="700"/>
        </a:p>
      </dgm:t>
    </dgm:pt>
    <dgm:pt modelId="{B8CD7EDD-E1D6-4892-8BD0-0151A71349DE}">
      <dgm:prSet custT="1"/>
      <dgm:spPr>
        <a:solidFill>
          <a:schemeClr val="lt1">
            <a:hueOff val="0"/>
            <a:satOff val="0"/>
            <a:lumOff val="0"/>
            <a:alpha val="70000"/>
          </a:schemeClr>
        </a:solidFill>
      </dgm:spPr>
      <dgm:t>
        <a:bodyPr/>
        <a:lstStyle/>
        <a:p>
          <a:r>
            <a:rPr lang="hu-HU" sz="700"/>
            <a:t>Magas színvonalú Európai Unióval kapcsolatos ismeretek megjelenése a Miskolci Egyetem Gazdaságtudományi Karának oktatási kínálatában, ill. kutatások az európai integráció területén.</a:t>
          </a:r>
          <a:endParaRPr lang="hu-HU" sz="700">
            <a:solidFill>
              <a:schemeClr val="tx2"/>
            </a:solidFill>
          </a:endParaRPr>
        </a:p>
      </dgm:t>
    </dgm:pt>
    <dgm:pt modelId="{36FC8F45-0249-4DA4-8D9C-B9282A6201DD}" type="parTrans" cxnId="{700A82B0-C6F9-4322-B256-BBE161F17266}">
      <dgm:prSet/>
      <dgm:spPr/>
      <dgm:t>
        <a:bodyPr/>
        <a:lstStyle/>
        <a:p>
          <a:endParaRPr lang="hu-HU" sz="700"/>
        </a:p>
      </dgm:t>
    </dgm:pt>
    <dgm:pt modelId="{2DC4EDC7-590D-4D04-BDD5-64DF2F71AC27}" type="sibTrans" cxnId="{700A82B0-C6F9-4322-B256-BBE161F17266}">
      <dgm:prSet/>
      <dgm:spPr/>
      <dgm:t>
        <a:bodyPr/>
        <a:lstStyle/>
        <a:p>
          <a:endParaRPr lang="hu-HU" sz="700"/>
        </a:p>
      </dgm:t>
    </dgm:pt>
    <dgm:pt modelId="{75D38878-14DE-4563-8CE2-DD6B44E27986}">
      <dgm:prSet custT="1"/>
      <dgm:spPr>
        <a:solidFill>
          <a:schemeClr val="lt1">
            <a:hueOff val="0"/>
            <a:satOff val="0"/>
            <a:lumOff val="0"/>
            <a:alpha val="70000"/>
          </a:schemeClr>
        </a:solidFill>
      </dgm:spPr>
      <dgm:t>
        <a:bodyPr/>
        <a:lstStyle/>
        <a:p>
          <a:r>
            <a:rPr lang="hu-HU" sz="800"/>
            <a:t>Zoltán Nagy: The situation of the towns of the region of Northern Hungary in the competition among Hungarian towns.. European Integration Studies, A Publication of the University of Miskolc, Volume 5, Number 1 (2006). Miskolc University Press, Miskolc, 2006. pp. 59-69.</a:t>
          </a:r>
          <a:endParaRPr lang="hu-HU" sz="800">
            <a:solidFill>
              <a:schemeClr val="tx2"/>
            </a:solidFill>
          </a:endParaRPr>
        </a:p>
      </dgm:t>
    </dgm:pt>
    <dgm:pt modelId="{85CC6D0A-9C1E-4613-ACE3-1AC5761660F7}" type="parTrans" cxnId="{CF7CAF8D-5153-4B86-8138-3C60D5C636A0}">
      <dgm:prSet/>
      <dgm:spPr/>
      <dgm:t>
        <a:bodyPr/>
        <a:lstStyle/>
        <a:p>
          <a:endParaRPr lang="hu-HU" sz="700"/>
        </a:p>
      </dgm:t>
    </dgm:pt>
    <dgm:pt modelId="{5B1A490C-8991-439A-8D30-9AF49A05F1E0}" type="sibTrans" cxnId="{CF7CAF8D-5153-4B86-8138-3C60D5C636A0}">
      <dgm:prSet/>
      <dgm:spPr/>
      <dgm:t>
        <a:bodyPr/>
        <a:lstStyle/>
        <a:p>
          <a:endParaRPr lang="hu-HU" sz="700"/>
        </a:p>
      </dgm:t>
    </dgm:pt>
    <dgm:pt modelId="{FC598F07-F6EE-4EAC-994D-F269B1419ACD}">
      <dgm:prSet custT="1"/>
      <dgm:spPr/>
      <dgm:t>
        <a:bodyPr/>
        <a:lstStyle/>
        <a:p>
          <a:r>
            <a:rPr lang="hu-HU" sz="1000" b="1" i="1"/>
            <a:t>A projektben részvevő intézeti kollégák</a:t>
          </a:r>
        </a:p>
      </dgm:t>
    </dgm:pt>
    <dgm:pt modelId="{96BBA204-FDDC-47CC-BBF8-3E3111AA8A33}" type="parTrans" cxnId="{D19229F9-D44C-4F40-81BD-CAC18BD5B06C}">
      <dgm:prSet/>
      <dgm:spPr/>
      <dgm:t>
        <a:bodyPr/>
        <a:lstStyle/>
        <a:p>
          <a:endParaRPr lang="hu-HU" sz="700"/>
        </a:p>
      </dgm:t>
    </dgm:pt>
    <dgm:pt modelId="{EDE99FBB-3EC3-4782-A520-BD0FE6720D65}" type="sibTrans" cxnId="{D19229F9-D44C-4F40-81BD-CAC18BD5B06C}">
      <dgm:prSet/>
      <dgm:spPr/>
      <dgm:t>
        <a:bodyPr/>
        <a:lstStyle/>
        <a:p>
          <a:endParaRPr lang="hu-HU" sz="700"/>
        </a:p>
      </dgm:t>
    </dgm:pt>
    <dgm:pt modelId="{0DBE63DC-FDDC-436C-971B-FC58A8DCBA5E}">
      <dgm:prSet custT="1"/>
      <dgm:spPr/>
      <dgm:t>
        <a:bodyPr/>
        <a:lstStyle/>
        <a:p>
          <a:r>
            <a:rPr lang="hu-HU" sz="1000"/>
            <a:t>Prof. Dr. Kocziszky György (kutatásvezető),</a:t>
          </a:r>
          <a:endParaRPr lang="hu-HU" sz="1000">
            <a:solidFill>
              <a:schemeClr val="tx2"/>
            </a:solidFill>
          </a:endParaRPr>
        </a:p>
      </dgm:t>
    </dgm:pt>
    <dgm:pt modelId="{4DED9419-8F04-459C-9C8B-71E7538E42A0}" type="parTrans" cxnId="{6E69C839-D9B8-4103-AA32-5490E01D039D}">
      <dgm:prSet/>
      <dgm:spPr/>
      <dgm:t>
        <a:bodyPr/>
        <a:lstStyle/>
        <a:p>
          <a:endParaRPr lang="hu-HU" sz="700"/>
        </a:p>
      </dgm:t>
    </dgm:pt>
    <dgm:pt modelId="{37C99DBC-E9FF-4F00-B600-FE1981869830}" type="sibTrans" cxnId="{6E69C839-D9B8-4103-AA32-5490E01D039D}">
      <dgm:prSet/>
      <dgm:spPr/>
      <dgm:t>
        <a:bodyPr/>
        <a:lstStyle/>
        <a:p>
          <a:endParaRPr lang="hu-HU" sz="700"/>
        </a:p>
      </dgm:t>
    </dgm:pt>
    <dgm:pt modelId="{913E36DF-3175-40D8-B85C-5C925A9191D7}">
      <dgm:prSet custT="1"/>
      <dgm:spPr/>
      <dgm:t>
        <a:bodyPr/>
        <a:lstStyle/>
        <a:p>
          <a:r>
            <a:rPr lang="hu-HU" sz="1000"/>
            <a:t>Prof. Dr. Illés Iván (kutató),</a:t>
          </a:r>
        </a:p>
      </dgm:t>
    </dgm:pt>
    <dgm:pt modelId="{C04E0C63-D4AA-4CFE-9C78-6A87544F0DED}" type="parTrans" cxnId="{6DB61156-944C-45E7-811C-90E0BC4EBA4E}">
      <dgm:prSet/>
      <dgm:spPr/>
      <dgm:t>
        <a:bodyPr/>
        <a:lstStyle/>
        <a:p>
          <a:endParaRPr lang="hu-HU"/>
        </a:p>
      </dgm:t>
    </dgm:pt>
    <dgm:pt modelId="{5C393B24-7C53-41D4-A7AF-8D65836960A8}" type="sibTrans" cxnId="{6DB61156-944C-45E7-811C-90E0BC4EBA4E}">
      <dgm:prSet/>
      <dgm:spPr/>
      <dgm:t>
        <a:bodyPr/>
        <a:lstStyle/>
        <a:p>
          <a:endParaRPr lang="hu-HU"/>
        </a:p>
      </dgm:t>
    </dgm:pt>
    <dgm:pt modelId="{052A155E-1F2F-4908-AA62-172EE5966447}">
      <dgm:prSet custT="1"/>
      <dgm:spPr/>
      <dgm:t>
        <a:bodyPr/>
        <a:lstStyle/>
        <a:p>
          <a:r>
            <a:rPr lang="hu-HU" sz="1000"/>
            <a:t>Dr. Nagy Zoltán (kutató),</a:t>
          </a:r>
        </a:p>
      </dgm:t>
    </dgm:pt>
    <dgm:pt modelId="{4D4D6232-D272-4D1F-8B77-668B31C8EB37}" type="parTrans" cxnId="{B5A6A273-550B-4FA2-B008-67753653CFCB}">
      <dgm:prSet/>
      <dgm:spPr/>
      <dgm:t>
        <a:bodyPr/>
        <a:lstStyle/>
        <a:p>
          <a:endParaRPr lang="hu-HU"/>
        </a:p>
      </dgm:t>
    </dgm:pt>
    <dgm:pt modelId="{11921DA7-FD72-4DD0-9F9C-C0E62A8D1794}" type="sibTrans" cxnId="{B5A6A273-550B-4FA2-B008-67753653CFCB}">
      <dgm:prSet/>
      <dgm:spPr/>
      <dgm:t>
        <a:bodyPr/>
        <a:lstStyle/>
        <a:p>
          <a:endParaRPr lang="hu-HU"/>
        </a:p>
      </dgm:t>
    </dgm:pt>
    <dgm:pt modelId="{659B6B28-52C5-4806-A5E1-D9CC05050037}">
      <dgm:prSet custT="1"/>
      <dgm:spPr/>
      <dgm:t>
        <a:bodyPr/>
        <a:lstStyle/>
        <a:p>
          <a:r>
            <a:rPr lang="hu-HU" sz="1000"/>
            <a:t>Dr. Tóthné dr. Szita Klára (kutató),</a:t>
          </a:r>
        </a:p>
      </dgm:t>
    </dgm:pt>
    <dgm:pt modelId="{FCEFE9DC-599F-4FB5-AEF1-CC701D39C4C4}" type="parTrans" cxnId="{FE3534A9-6177-4413-9C56-C9D833387CBB}">
      <dgm:prSet/>
      <dgm:spPr/>
      <dgm:t>
        <a:bodyPr/>
        <a:lstStyle/>
        <a:p>
          <a:endParaRPr lang="hu-HU"/>
        </a:p>
      </dgm:t>
    </dgm:pt>
    <dgm:pt modelId="{22741ECA-AA66-49E5-A82E-9E18C9FA77A4}" type="sibTrans" cxnId="{FE3534A9-6177-4413-9C56-C9D833387CBB}">
      <dgm:prSet/>
      <dgm:spPr/>
      <dgm:t>
        <a:bodyPr/>
        <a:lstStyle/>
        <a:p>
          <a:endParaRPr lang="hu-HU"/>
        </a:p>
      </dgm:t>
    </dgm:pt>
    <dgm:pt modelId="{FEA9C4FF-B15C-46BE-9C4C-09731D079919}">
      <dgm:prSet custT="1"/>
      <dgm:spPr/>
      <dgm:t>
        <a:bodyPr/>
        <a:lstStyle/>
        <a:p>
          <a:r>
            <a:rPr lang="hu-HU" sz="1000"/>
            <a:t>Kuttor Dániel (kutató),</a:t>
          </a:r>
        </a:p>
      </dgm:t>
    </dgm:pt>
    <dgm:pt modelId="{C845E837-D1B6-4341-8094-BC6034716746}" type="parTrans" cxnId="{90D9CAF4-A884-46A1-A3A5-E1EDF41FBDA8}">
      <dgm:prSet/>
      <dgm:spPr/>
      <dgm:t>
        <a:bodyPr/>
        <a:lstStyle/>
        <a:p>
          <a:endParaRPr lang="hu-HU"/>
        </a:p>
      </dgm:t>
    </dgm:pt>
    <dgm:pt modelId="{A6B42C70-604E-444A-B496-560068F030E2}" type="sibTrans" cxnId="{90D9CAF4-A884-46A1-A3A5-E1EDF41FBDA8}">
      <dgm:prSet/>
      <dgm:spPr/>
      <dgm:t>
        <a:bodyPr/>
        <a:lstStyle/>
        <a:p>
          <a:endParaRPr lang="hu-HU"/>
        </a:p>
      </dgm:t>
    </dgm:pt>
    <dgm:pt modelId="{59ED6374-84F8-4DDC-ADDE-D10F2421E2BC}">
      <dgm:prSet custT="1"/>
      <dgm:spPr/>
      <dgm:t>
        <a:bodyPr/>
        <a:lstStyle/>
        <a:p>
          <a:r>
            <a:rPr lang="hu-HU" sz="1000"/>
            <a:t>Péter Zsolt (kutató),</a:t>
          </a:r>
        </a:p>
      </dgm:t>
    </dgm:pt>
    <dgm:pt modelId="{9E6F681B-C6F4-4038-9C04-6A39D0269392}" type="parTrans" cxnId="{5A6F0FF6-8B00-469C-B2EA-CFE3B0202BC0}">
      <dgm:prSet/>
      <dgm:spPr/>
      <dgm:t>
        <a:bodyPr/>
        <a:lstStyle/>
        <a:p>
          <a:endParaRPr lang="hu-HU"/>
        </a:p>
      </dgm:t>
    </dgm:pt>
    <dgm:pt modelId="{35903592-3144-49FE-83BC-1BC4E444AB9A}" type="sibTrans" cxnId="{5A6F0FF6-8B00-469C-B2EA-CFE3B0202BC0}">
      <dgm:prSet/>
      <dgm:spPr/>
      <dgm:t>
        <a:bodyPr/>
        <a:lstStyle/>
        <a:p>
          <a:endParaRPr lang="hu-HU"/>
        </a:p>
      </dgm:t>
    </dgm:pt>
    <dgm:pt modelId="{090A8DD7-FD5E-4CFB-A992-2D7E430BA96D}">
      <dgm:prSet custT="1"/>
      <dgm:spPr/>
      <dgm:t>
        <a:bodyPr/>
        <a:lstStyle/>
        <a:p>
          <a:r>
            <a:rPr lang="hu-HU" sz="1000"/>
            <a:t>Györffy Ildikó (kutató),</a:t>
          </a:r>
        </a:p>
      </dgm:t>
    </dgm:pt>
    <dgm:pt modelId="{F61F5251-6870-454A-8984-738505E32D57}" type="parTrans" cxnId="{82AF6779-16E7-4B3A-A6B2-FE6D76798E6B}">
      <dgm:prSet/>
      <dgm:spPr/>
      <dgm:t>
        <a:bodyPr/>
        <a:lstStyle/>
        <a:p>
          <a:endParaRPr lang="hu-HU"/>
        </a:p>
      </dgm:t>
    </dgm:pt>
    <dgm:pt modelId="{00D9F95B-F503-43EF-A927-422150CBA29A}" type="sibTrans" cxnId="{82AF6779-16E7-4B3A-A6B2-FE6D76798E6B}">
      <dgm:prSet/>
      <dgm:spPr/>
      <dgm:t>
        <a:bodyPr/>
        <a:lstStyle/>
        <a:p>
          <a:endParaRPr lang="hu-HU"/>
        </a:p>
      </dgm:t>
    </dgm:pt>
    <dgm:pt modelId="{39F15488-E250-41B5-B6B0-6C7827CD48A2}">
      <dgm:prSet custT="1"/>
      <dgm:spPr/>
      <dgm:t>
        <a:bodyPr/>
        <a:lstStyle/>
        <a:p>
          <a:r>
            <a:rPr lang="hu-HU" sz="800"/>
            <a:t>Zoltán Nagy: Cities of North-Hungary in the Hingarian City Competition. Észak-magyarországi Stratégiai Füzetek, Miskolc, 2006. III. évf. 1. sz. pp. 45-54.</a:t>
          </a:r>
        </a:p>
      </dgm:t>
    </dgm:pt>
    <dgm:pt modelId="{98DC5C95-5F23-47C0-9189-91440E61B880}" type="parTrans" cxnId="{616F2DBA-131C-48B9-886C-F221A062849A}">
      <dgm:prSet/>
      <dgm:spPr/>
      <dgm:t>
        <a:bodyPr/>
        <a:lstStyle/>
        <a:p>
          <a:endParaRPr lang="hu-HU"/>
        </a:p>
      </dgm:t>
    </dgm:pt>
    <dgm:pt modelId="{4EE69AD8-94C3-4A28-90AA-6D1754E0A1A1}" type="sibTrans" cxnId="{616F2DBA-131C-48B9-886C-F221A062849A}">
      <dgm:prSet/>
      <dgm:spPr/>
      <dgm:t>
        <a:bodyPr/>
        <a:lstStyle/>
        <a:p>
          <a:endParaRPr lang="hu-HU"/>
        </a:p>
      </dgm:t>
    </dgm:pt>
    <dgm:pt modelId="{749C53BA-FE28-4D7A-BAE7-97F670AD6E62}">
      <dgm:prSet custT="1"/>
      <dgm:spPr/>
      <dgm:t>
        <a:bodyPr/>
        <a:lstStyle/>
        <a:p>
          <a:r>
            <a:rPr lang="hu-HU" sz="800"/>
            <a:t>Kneisz Ildikó – Kuttor Dániel: Creating Network and Cluster – R+D and Innovation. Miskolc University Press, Miskolc, 2006. pp. 1-52.</a:t>
          </a:r>
        </a:p>
      </dgm:t>
    </dgm:pt>
    <dgm:pt modelId="{C384CBD1-94B7-4677-92F2-2AAE10C3F919}" type="parTrans" cxnId="{9E711CFC-0A0B-4ED4-9AF6-2E837F99DE9C}">
      <dgm:prSet/>
      <dgm:spPr/>
      <dgm:t>
        <a:bodyPr/>
        <a:lstStyle/>
        <a:p>
          <a:endParaRPr lang="hu-HU"/>
        </a:p>
      </dgm:t>
    </dgm:pt>
    <dgm:pt modelId="{0B8BAC18-7D71-4909-BDC8-D0F4DA60FC19}" type="sibTrans" cxnId="{9E711CFC-0A0B-4ED4-9AF6-2E837F99DE9C}">
      <dgm:prSet/>
      <dgm:spPr/>
      <dgm:t>
        <a:bodyPr/>
        <a:lstStyle/>
        <a:p>
          <a:endParaRPr lang="hu-HU"/>
        </a:p>
      </dgm:t>
    </dgm:pt>
    <dgm:pt modelId="{90769F8B-EA17-470C-9098-83CFBA888BB8}">
      <dgm:prSet custT="1"/>
      <dgm:spPr/>
      <dgm:t>
        <a:bodyPr/>
        <a:lstStyle/>
        <a:p>
          <a:r>
            <a:rPr lang="hu-HU" sz="800"/>
            <a:t>Zsolt Péter: Creating Network and Cluster – Tourism. Miskolc University Press, Miskolc, 2007. pp. 1-52.</a:t>
          </a:r>
        </a:p>
      </dgm:t>
    </dgm:pt>
    <dgm:pt modelId="{C44397EA-CFD3-4526-BF54-7A9C71470B06}" type="parTrans" cxnId="{7794EE56-DCFE-4FD4-9B50-3DC28A319E52}">
      <dgm:prSet/>
      <dgm:spPr/>
      <dgm:t>
        <a:bodyPr/>
        <a:lstStyle/>
        <a:p>
          <a:endParaRPr lang="hu-HU"/>
        </a:p>
      </dgm:t>
    </dgm:pt>
    <dgm:pt modelId="{EF69B7D7-E731-4E9A-BECF-F874830DE0F3}" type="sibTrans" cxnId="{7794EE56-DCFE-4FD4-9B50-3DC28A319E52}">
      <dgm:prSet/>
      <dgm:spPr/>
      <dgm:t>
        <a:bodyPr/>
        <a:lstStyle/>
        <a:p>
          <a:endParaRPr lang="hu-HU"/>
        </a:p>
      </dgm:t>
    </dgm:pt>
    <dgm:pt modelId="{36FCFB1C-0FAA-4078-8C90-1AE39D5E2CBF}">
      <dgm:prSet custT="1"/>
      <dgm:spPr/>
      <dgm:t>
        <a:bodyPr/>
        <a:lstStyle/>
        <a:p>
          <a:r>
            <a:rPr lang="hu-HU" sz="800"/>
            <a:t>Ildikó Győrffy: The position of the Hungarian road traffic system and the options of its improvement in the European Union. 27th National Conference of Students’ Scientific Associations, Sopron, 2005.</a:t>
          </a:r>
        </a:p>
      </dgm:t>
    </dgm:pt>
    <dgm:pt modelId="{7DD32F69-CC5F-4061-9871-256A9FD80790}" type="parTrans" cxnId="{4346063B-7ADD-4BEE-B0D3-AE073E2150A2}">
      <dgm:prSet/>
      <dgm:spPr/>
      <dgm:t>
        <a:bodyPr/>
        <a:lstStyle/>
        <a:p>
          <a:endParaRPr lang="hu-HU"/>
        </a:p>
      </dgm:t>
    </dgm:pt>
    <dgm:pt modelId="{B27CBE2D-4DB9-4828-97A5-4C68150F540F}" type="sibTrans" cxnId="{4346063B-7ADD-4BEE-B0D3-AE073E2150A2}">
      <dgm:prSet/>
      <dgm:spPr/>
      <dgm:t>
        <a:bodyPr/>
        <a:lstStyle/>
        <a:p>
          <a:endParaRPr lang="hu-HU"/>
        </a:p>
      </dgm:t>
    </dgm:pt>
    <dgm:pt modelId="{DD024B17-8422-45E3-95B7-E117C5C2C56E}">
      <dgm:prSet custT="1"/>
      <dgm:spPr/>
      <dgm:t>
        <a:bodyPr/>
        <a:lstStyle/>
        <a:p>
          <a:r>
            <a:rPr lang="hu-HU" sz="800"/>
            <a:t>Dániel Kuttor: Carpathian Basin in Transition. The Impact of European Integration On The National Economy. International Conference, Babes-Bolyai University, Cluj-Napoca, 28-29th October 2005.</a:t>
          </a:r>
        </a:p>
      </dgm:t>
    </dgm:pt>
    <dgm:pt modelId="{9A329B31-27D0-443E-BB5B-19A0A9F9A51C}" type="parTrans" cxnId="{E3FA6F8F-1A49-45A0-AD94-CA847D10079B}">
      <dgm:prSet/>
      <dgm:spPr/>
      <dgm:t>
        <a:bodyPr/>
        <a:lstStyle/>
        <a:p>
          <a:endParaRPr lang="hu-HU"/>
        </a:p>
      </dgm:t>
    </dgm:pt>
    <dgm:pt modelId="{7ECAA790-D037-4834-87EA-EB46D7B642D3}" type="sibTrans" cxnId="{E3FA6F8F-1A49-45A0-AD94-CA847D10079B}">
      <dgm:prSet/>
      <dgm:spPr/>
      <dgm:t>
        <a:bodyPr/>
        <a:lstStyle/>
        <a:p>
          <a:endParaRPr lang="hu-HU"/>
        </a:p>
      </dgm:t>
    </dgm:pt>
    <dgm:pt modelId="{843845D4-EB95-493F-8E91-77375283AC63}">
      <dgm:prSet custT="1"/>
      <dgm:spPr/>
      <dgm:t>
        <a:bodyPr/>
        <a:lstStyle/>
        <a:p>
          <a:r>
            <a:rPr lang="hu-HU" sz="800"/>
            <a:t>Ildikó Kneisz: EU competitiveness on global agro-markets.  In: Társadalom és Gazdaság, 27 (2005) 1-2.</a:t>
          </a:r>
        </a:p>
      </dgm:t>
    </dgm:pt>
    <dgm:pt modelId="{C77196CF-F01D-46BF-9392-2A4C6CBDE17F}" type="parTrans" cxnId="{05B2B632-1B51-4E8A-B6F5-FE0E21C1226B}">
      <dgm:prSet/>
      <dgm:spPr/>
      <dgm:t>
        <a:bodyPr/>
        <a:lstStyle/>
        <a:p>
          <a:endParaRPr lang="hu-HU"/>
        </a:p>
      </dgm:t>
    </dgm:pt>
    <dgm:pt modelId="{3F7800C0-4A9C-422F-8629-F94827BF1A9D}" type="sibTrans" cxnId="{05B2B632-1B51-4E8A-B6F5-FE0E21C1226B}">
      <dgm:prSet/>
      <dgm:spPr/>
      <dgm:t>
        <a:bodyPr/>
        <a:lstStyle/>
        <a:p>
          <a:endParaRPr lang="hu-HU"/>
        </a:p>
      </dgm:t>
    </dgm:pt>
    <dgm:pt modelId="{5BBDF187-D259-4A51-A8B4-4E34B425AFE6}">
      <dgm:prSet custT="1"/>
      <dgm:spPr/>
      <dgm:t>
        <a:bodyPr/>
        <a:lstStyle/>
        <a:p>
          <a:r>
            <a:rPr lang="hu-HU" sz="800"/>
            <a:t>- Ildikó Kneisz: Agricultural policy in the European Union..  University curriculum, University of Miskolc, February 2005.</a:t>
          </a:r>
        </a:p>
      </dgm:t>
    </dgm:pt>
    <dgm:pt modelId="{B6963358-40DD-4159-9BEE-675D60EB5D4B}" type="parTrans" cxnId="{6F62AE3B-4FD9-42FC-ABCD-98A432206B71}">
      <dgm:prSet/>
      <dgm:spPr/>
      <dgm:t>
        <a:bodyPr/>
        <a:lstStyle/>
        <a:p>
          <a:endParaRPr lang="hu-HU"/>
        </a:p>
      </dgm:t>
    </dgm:pt>
    <dgm:pt modelId="{E989CC24-6C67-4D96-9D7C-300E83CBDA25}" type="sibTrans" cxnId="{6F62AE3B-4FD9-42FC-ABCD-98A432206B71}">
      <dgm:prSet/>
      <dgm:spPr/>
      <dgm:t>
        <a:bodyPr/>
        <a:lstStyle/>
        <a:p>
          <a:endParaRPr lang="hu-HU"/>
        </a:p>
      </dgm:t>
    </dgm:pt>
    <dgm:pt modelId="{7C3B3D4B-EE19-4EE9-893D-AED1AFFA6F4B}" type="pres">
      <dgm:prSet presAssocID="{6EF5C6A4-C3E6-4245-A271-9BD747068999}" presName="linear" presStyleCnt="0">
        <dgm:presLayoutVars>
          <dgm:dir/>
          <dgm:animLvl val="lvl"/>
          <dgm:resizeHandles val="exact"/>
        </dgm:presLayoutVars>
      </dgm:prSet>
      <dgm:spPr/>
      <dgm:t>
        <a:bodyPr/>
        <a:lstStyle/>
        <a:p>
          <a:endParaRPr lang="hu-HU"/>
        </a:p>
      </dgm:t>
    </dgm:pt>
    <dgm:pt modelId="{5CC0A286-102E-459A-B028-42E664B3126C}" type="pres">
      <dgm:prSet presAssocID="{E93B7525-89AB-46D1-8843-0C9DC67355ED}" presName="parentLin" presStyleCnt="0"/>
      <dgm:spPr/>
    </dgm:pt>
    <dgm:pt modelId="{8E6D63E6-D89F-4A61-AD63-F6AB3F2EC519}" type="pres">
      <dgm:prSet presAssocID="{E93B7525-89AB-46D1-8843-0C9DC67355ED}" presName="parentLeftMargin" presStyleLbl="node1" presStyleIdx="0" presStyleCnt="4"/>
      <dgm:spPr/>
      <dgm:t>
        <a:bodyPr/>
        <a:lstStyle/>
        <a:p>
          <a:endParaRPr lang="hu-HU"/>
        </a:p>
      </dgm:t>
    </dgm:pt>
    <dgm:pt modelId="{65DD8E6F-40C9-4811-AB4D-CBD40F9C527B}" type="pres">
      <dgm:prSet presAssocID="{E93B7525-89AB-46D1-8843-0C9DC67355ED}" presName="parentText" presStyleLbl="node1" presStyleIdx="0" presStyleCnt="4">
        <dgm:presLayoutVars>
          <dgm:chMax val="0"/>
          <dgm:bulletEnabled val="1"/>
        </dgm:presLayoutVars>
      </dgm:prSet>
      <dgm:spPr/>
      <dgm:t>
        <a:bodyPr/>
        <a:lstStyle/>
        <a:p>
          <a:endParaRPr lang="hu-HU"/>
        </a:p>
      </dgm:t>
    </dgm:pt>
    <dgm:pt modelId="{6D1D7602-5992-46AB-9BE2-FF5727DEF144}" type="pres">
      <dgm:prSet presAssocID="{E93B7525-89AB-46D1-8843-0C9DC67355ED}" presName="negativeSpace" presStyleCnt="0"/>
      <dgm:spPr/>
    </dgm:pt>
    <dgm:pt modelId="{20187EA8-7635-4F7B-99C4-61456E047EA3}" type="pres">
      <dgm:prSet presAssocID="{E93B7525-89AB-46D1-8843-0C9DC67355ED}" presName="childText" presStyleLbl="conFgAcc1" presStyleIdx="0" presStyleCnt="4">
        <dgm:presLayoutVars>
          <dgm:bulletEnabled val="1"/>
        </dgm:presLayoutVars>
      </dgm:prSet>
      <dgm:spPr/>
      <dgm:t>
        <a:bodyPr/>
        <a:lstStyle/>
        <a:p>
          <a:endParaRPr lang="hu-HU"/>
        </a:p>
      </dgm:t>
    </dgm:pt>
    <dgm:pt modelId="{12C884C5-E17F-4837-9DCD-8852D125FC17}" type="pres">
      <dgm:prSet presAssocID="{3D3D31CD-4A8E-466A-AF01-779D797D34ED}" presName="spaceBetweenRectangles" presStyleCnt="0"/>
      <dgm:spPr/>
    </dgm:pt>
    <dgm:pt modelId="{CFFE5E99-5C56-4D83-B644-FE96294025D4}" type="pres">
      <dgm:prSet presAssocID="{9F0F1D32-0679-482D-9917-338A8C44EEB5}" presName="parentLin" presStyleCnt="0"/>
      <dgm:spPr/>
    </dgm:pt>
    <dgm:pt modelId="{0C2C1344-DEB4-45DA-8E7B-50390336D0AB}" type="pres">
      <dgm:prSet presAssocID="{9F0F1D32-0679-482D-9917-338A8C44EEB5}" presName="parentLeftMargin" presStyleLbl="node1" presStyleIdx="0" presStyleCnt="4"/>
      <dgm:spPr/>
      <dgm:t>
        <a:bodyPr/>
        <a:lstStyle/>
        <a:p>
          <a:endParaRPr lang="hu-HU"/>
        </a:p>
      </dgm:t>
    </dgm:pt>
    <dgm:pt modelId="{DACB9D1B-03C3-4EB9-8FEA-1A84F0924CAC}" type="pres">
      <dgm:prSet presAssocID="{9F0F1D32-0679-482D-9917-338A8C44EEB5}" presName="parentText" presStyleLbl="node1" presStyleIdx="1" presStyleCnt="4">
        <dgm:presLayoutVars>
          <dgm:chMax val="0"/>
          <dgm:bulletEnabled val="1"/>
        </dgm:presLayoutVars>
      </dgm:prSet>
      <dgm:spPr/>
      <dgm:t>
        <a:bodyPr/>
        <a:lstStyle/>
        <a:p>
          <a:endParaRPr lang="hu-HU"/>
        </a:p>
      </dgm:t>
    </dgm:pt>
    <dgm:pt modelId="{7412FD51-C108-45C4-ABA5-645EDAD126EE}" type="pres">
      <dgm:prSet presAssocID="{9F0F1D32-0679-482D-9917-338A8C44EEB5}" presName="negativeSpace" presStyleCnt="0"/>
      <dgm:spPr/>
    </dgm:pt>
    <dgm:pt modelId="{3B903CDD-56A5-45F7-8DD6-D46063113AB1}" type="pres">
      <dgm:prSet presAssocID="{9F0F1D32-0679-482D-9917-338A8C44EEB5}" presName="childText" presStyleLbl="conFgAcc1" presStyleIdx="1" presStyleCnt="4">
        <dgm:presLayoutVars>
          <dgm:bulletEnabled val="1"/>
        </dgm:presLayoutVars>
      </dgm:prSet>
      <dgm:spPr/>
      <dgm:t>
        <a:bodyPr/>
        <a:lstStyle/>
        <a:p>
          <a:endParaRPr lang="hu-HU"/>
        </a:p>
      </dgm:t>
    </dgm:pt>
    <dgm:pt modelId="{21EC1015-0E8B-4990-ACBA-20244943A314}" type="pres">
      <dgm:prSet presAssocID="{33B62C84-28E1-43A1-94E2-19C88EE6B77A}" presName="spaceBetweenRectangles" presStyleCnt="0"/>
      <dgm:spPr/>
    </dgm:pt>
    <dgm:pt modelId="{EF858C80-8101-443F-B160-1B2FB28D5CBE}" type="pres">
      <dgm:prSet presAssocID="{B562D6E1-DB5C-4EF7-8309-145C78544B6F}" presName="parentLin" presStyleCnt="0"/>
      <dgm:spPr/>
    </dgm:pt>
    <dgm:pt modelId="{7AABFFF0-E37E-4769-9348-C78378CD2D5C}" type="pres">
      <dgm:prSet presAssocID="{B562D6E1-DB5C-4EF7-8309-145C78544B6F}" presName="parentLeftMargin" presStyleLbl="node1" presStyleIdx="1" presStyleCnt="4"/>
      <dgm:spPr/>
      <dgm:t>
        <a:bodyPr/>
        <a:lstStyle/>
        <a:p>
          <a:endParaRPr lang="hu-HU"/>
        </a:p>
      </dgm:t>
    </dgm:pt>
    <dgm:pt modelId="{47576A07-63A0-45D7-B962-F3054D3C0339}" type="pres">
      <dgm:prSet presAssocID="{B562D6E1-DB5C-4EF7-8309-145C78544B6F}" presName="parentText" presStyleLbl="node1" presStyleIdx="2" presStyleCnt="4">
        <dgm:presLayoutVars>
          <dgm:chMax val="0"/>
          <dgm:bulletEnabled val="1"/>
        </dgm:presLayoutVars>
      </dgm:prSet>
      <dgm:spPr/>
      <dgm:t>
        <a:bodyPr/>
        <a:lstStyle/>
        <a:p>
          <a:endParaRPr lang="hu-HU"/>
        </a:p>
      </dgm:t>
    </dgm:pt>
    <dgm:pt modelId="{270C507F-B5AC-4926-9C5F-109B1F36A4BD}" type="pres">
      <dgm:prSet presAssocID="{B562D6E1-DB5C-4EF7-8309-145C78544B6F}" presName="negativeSpace" presStyleCnt="0"/>
      <dgm:spPr/>
    </dgm:pt>
    <dgm:pt modelId="{FDC21237-C549-41E5-8023-CCA11C6677D0}" type="pres">
      <dgm:prSet presAssocID="{B562D6E1-DB5C-4EF7-8309-145C78544B6F}" presName="childText" presStyleLbl="conFgAcc1" presStyleIdx="2" presStyleCnt="4">
        <dgm:presLayoutVars>
          <dgm:bulletEnabled val="1"/>
        </dgm:presLayoutVars>
      </dgm:prSet>
      <dgm:spPr/>
      <dgm:t>
        <a:bodyPr/>
        <a:lstStyle/>
        <a:p>
          <a:endParaRPr lang="hu-HU"/>
        </a:p>
      </dgm:t>
    </dgm:pt>
    <dgm:pt modelId="{20E92050-25F4-4DB8-9B39-2B62AF9FB278}" type="pres">
      <dgm:prSet presAssocID="{81195DF7-8E4E-4563-848F-9BC3222EF5D2}" presName="spaceBetweenRectangles" presStyleCnt="0"/>
      <dgm:spPr/>
    </dgm:pt>
    <dgm:pt modelId="{064E5DC5-9B61-4D15-893E-4776C07F30E2}" type="pres">
      <dgm:prSet presAssocID="{FC598F07-F6EE-4EAC-994D-F269B1419ACD}" presName="parentLin" presStyleCnt="0"/>
      <dgm:spPr/>
    </dgm:pt>
    <dgm:pt modelId="{267662BF-FE16-4112-8135-F88F68432E76}" type="pres">
      <dgm:prSet presAssocID="{FC598F07-F6EE-4EAC-994D-F269B1419ACD}" presName="parentLeftMargin" presStyleLbl="node1" presStyleIdx="2" presStyleCnt="4"/>
      <dgm:spPr/>
      <dgm:t>
        <a:bodyPr/>
        <a:lstStyle/>
        <a:p>
          <a:endParaRPr lang="hu-HU"/>
        </a:p>
      </dgm:t>
    </dgm:pt>
    <dgm:pt modelId="{2CB9E110-9C84-4676-8681-A7F19E98B1C5}" type="pres">
      <dgm:prSet presAssocID="{FC598F07-F6EE-4EAC-994D-F269B1419ACD}" presName="parentText" presStyleLbl="node1" presStyleIdx="3" presStyleCnt="4">
        <dgm:presLayoutVars>
          <dgm:chMax val="0"/>
          <dgm:bulletEnabled val="1"/>
        </dgm:presLayoutVars>
      </dgm:prSet>
      <dgm:spPr/>
      <dgm:t>
        <a:bodyPr/>
        <a:lstStyle/>
        <a:p>
          <a:endParaRPr lang="hu-HU"/>
        </a:p>
      </dgm:t>
    </dgm:pt>
    <dgm:pt modelId="{FFDC3DDC-661E-49EE-A009-2C9E62410464}" type="pres">
      <dgm:prSet presAssocID="{FC598F07-F6EE-4EAC-994D-F269B1419ACD}" presName="negativeSpace" presStyleCnt="0"/>
      <dgm:spPr/>
    </dgm:pt>
    <dgm:pt modelId="{193DCBBE-B1C5-4F2A-8880-4EDCFDC4CF03}" type="pres">
      <dgm:prSet presAssocID="{FC598F07-F6EE-4EAC-994D-F269B1419ACD}" presName="childText" presStyleLbl="conFgAcc1" presStyleIdx="3" presStyleCnt="4">
        <dgm:presLayoutVars>
          <dgm:bulletEnabled val="1"/>
        </dgm:presLayoutVars>
      </dgm:prSet>
      <dgm:spPr/>
      <dgm:t>
        <a:bodyPr/>
        <a:lstStyle/>
        <a:p>
          <a:endParaRPr lang="hu-HU"/>
        </a:p>
      </dgm:t>
    </dgm:pt>
  </dgm:ptLst>
  <dgm:cxnLst>
    <dgm:cxn modelId="{2F479EF8-CC71-43AC-B975-BC0AC28DF606}" type="presOf" srcId="{FC598F07-F6EE-4EAC-994D-F269B1419ACD}" destId="{267662BF-FE16-4112-8135-F88F68432E76}" srcOrd="0" destOrd="0" presId="urn:microsoft.com/office/officeart/2005/8/layout/list1"/>
    <dgm:cxn modelId="{56EBC150-A616-4755-BD25-832C200D8CE3}" type="presOf" srcId="{6EF5C6A4-C3E6-4245-A271-9BD747068999}" destId="{7C3B3D4B-EE19-4EE9-893D-AED1AFFA6F4B}" srcOrd="0" destOrd="0" presId="urn:microsoft.com/office/officeart/2005/8/layout/list1"/>
    <dgm:cxn modelId="{E675C387-257A-4B72-BE61-8C3D8B2E7EA3}" type="presOf" srcId="{052A155E-1F2F-4908-AA62-172EE5966447}" destId="{193DCBBE-B1C5-4F2A-8880-4EDCFDC4CF03}" srcOrd="0" destOrd="2" presId="urn:microsoft.com/office/officeart/2005/8/layout/list1"/>
    <dgm:cxn modelId="{78FEBC45-81A6-4254-B4CA-AB171419C559}" type="presOf" srcId="{090A8DD7-FD5E-4CFB-A992-2D7E430BA96D}" destId="{193DCBBE-B1C5-4F2A-8880-4EDCFDC4CF03}" srcOrd="0" destOrd="6" presId="urn:microsoft.com/office/officeart/2005/8/layout/list1"/>
    <dgm:cxn modelId="{5A98BD44-E1F2-4EDF-92EF-166E57C1244E}" type="presOf" srcId="{5BBDF187-D259-4A51-A8B4-4E34B425AFE6}" destId="{FDC21237-C549-41E5-8023-CCA11C6677D0}" srcOrd="0" destOrd="7" presId="urn:microsoft.com/office/officeart/2005/8/layout/list1"/>
    <dgm:cxn modelId="{7794EE56-DCFE-4FD4-9B50-3DC28A319E52}" srcId="{B562D6E1-DB5C-4EF7-8309-145C78544B6F}" destId="{90769F8B-EA17-470C-9098-83CFBA888BB8}" srcOrd="3" destOrd="0" parTransId="{C44397EA-CFD3-4526-BF54-7A9C71470B06}" sibTransId="{EF69B7D7-E731-4E9A-BECF-F874830DE0F3}"/>
    <dgm:cxn modelId="{C539407D-229B-4BAA-A3A6-8948E0C93AB6}" type="presOf" srcId="{FEA9C4FF-B15C-46BE-9C4C-09731D079919}" destId="{193DCBBE-B1C5-4F2A-8880-4EDCFDC4CF03}" srcOrd="0" destOrd="4" presId="urn:microsoft.com/office/officeart/2005/8/layout/list1"/>
    <dgm:cxn modelId="{CF7CAF8D-5153-4B86-8138-3C60D5C636A0}" srcId="{B562D6E1-DB5C-4EF7-8309-145C78544B6F}" destId="{75D38878-14DE-4563-8CE2-DD6B44E27986}" srcOrd="0" destOrd="0" parTransId="{85CC6D0A-9C1E-4613-ACE3-1AC5761660F7}" sibTransId="{5B1A490C-8991-439A-8D30-9AF49A05F1E0}"/>
    <dgm:cxn modelId="{5A6F0FF6-8B00-469C-B2EA-CFE3B0202BC0}" srcId="{FC598F07-F6EE-4EAC-994D-F269B1419ACD}" destId="{59ED6374-84F8-4DDC-ADDE-D10F2421E2BC}" srcOrd="5" destOrd="0" parTransId="{9E6F681B-C6F4-4038-9C04-6A39D0269392}" sibTransId="{35903592-3144-49FE-83BC-1BC4E444AB9A}"/>
    <dgm:cxn modelId="{D7FE8F44-0D00-4D2B-AA8E-904492FAB84D}" type="presOf" srcId="{749C53BA-FE28-4D7A-BAE7-97F670AD6E62}" destId="{FDC21237-C549-41E5-8023-CCA11C6677D0}" srcOrd="0" destOrd="2" presId="urn:microsoft.com/office/officeart/2005/8/layout/list1"/>
    <dgm:cxn modelId="{90D9CAF4-A884-46A1-A3A5-E1EDF41FBDA8}" srcId="{FC598F07-F6EE-4EAC-994D-F269B1419ACD}" destId="{FEA9C4FF-B15C-46BE-9C4C-09731D079919}" srcOrd="4" destOrd="0" parTransId="{C845E837-D1B6-4341-8094-BC6034716746}" sibTransId="{A6B42C70-604E-444A-B496-560068F030E2}"/>
    <dgm:cxn modelId="{6F62AE3B-4FD9-42FC-ABCD-98A432206B71}" srcId="{B562D6E1-DB5C-4EF7-8309-145C78544B6F}" destId="{5BBDF187-D259-4A51-A8B4-4E34B425AFE6}" srcOrd="7" destOrd="0" parTransId="{B6963358-40DD-4159-9BEE-675D60EB5D4B}" sibTransId="{E989CC24-6C67-4D96-9D7C-300E83CBDA25}"/>
    <dgm:cxn modelId="{700A82B0-C6F9-4322-B256-BBE161F17266}" srcId="{9F0F1D32-0679-482D-9917-338A8C44EEB5}" destId="{B8CD7EDD-E1D6-4892-8BD0-0151A71349DE}" srcOrd="0" destOrd="0" parTransId="{36FC8F45-0249-4DA4-8D9C-B9282A6201DD}" sibTransId="{2DC4EDC7-590D-4D04-BDD5-64DF2F71AC27}"/>
    <dgm:cxn modelId="{05B2B632-1B51-4E8A-B6F5-FE0E21C1226B}" srcId="{B562D6E1-DB5C-4EF7-8309-145C78544B6F}" destId="{843845D4-EB95-493F-8E91-77375283AC63}" srcOrd="6" destOrd="0" parTransId="{C77196CF-F01D-46BF-9392-2A4C6CBDE17F}" sibTransId="{3F7800C0-4A9C-422F-8629-F94827BF1A9D}"/>
    <dgm:cxn modelId="{7362A8A1-6547-4137-A1EA-6A0CC9065DB6}" type="presOf" srcId="{D245B9A0-8075-4E03-A12E-0E854D66AE27}" destId="{20187EA8-7635-4F7B-99C4-61456E047EA3}" srcOrd="0" destOrd="0" presId="urn:microsoft.com/office/officeart/2005/8/layout/list1"/>
    <dgm:cxn modelId="{5B8C0857-BC1B-4E7C-BAE3-5FAE064C45FB}" type="presOf" srcId="{0DBE63DC-FDDC-436C-971B-FC58A8DCBA5E}" destId="{193DCBBE-B1C5-4F2A-8880-4EDCFDC4CF03}" srcOrd="0" destOrd="0" presId="urn:microsoft.com/office/officeart/2005/8/layout/list1"/>
    <dgm:cxn modelId="{9B6620ED-BF1B-4A82-A877-53F420253D4E}" srcId="{E93B7525-89AB-46D1-8843-0C9DC67355ED}" destId="{D245B9A0-8075-4E03-A12E-0E854D66AE27}" srcOrd="0" destOrd="0" parTransId="{4FAC6FCC-D336-4B66-BC14-7E0697473C64}" sibTransId="{1BB87E9A-1507-4B15-925E-E9B38E2134C4}"/>
    <dgm:cxn modelId="{4346063B-7ADD-4BEE-B0D3-AE073E2150A2}" srcId="{B562D6E1-DB5C-4EF7-8309-145C78544B6F}" destId="{36FCFB1C-0FAA-4078-8C90-1AE39D5E2CBF}" srcOrd="4" destOrd="0" parTransId="{7DD32F69-CC5F-4061-9871-256A9FD80790}" sibTransId="{B27CBE2D-4DB9-4828-97A5-4C68150F540F}"/>
    <dgm:cxn modelId="{68C8CC5D-0037-4D88-BD25-D957056FDCE2}" type="presOf" srcId="{843845D4-EB95-493F-8E91-77375283AC63}" destId="{FDC21237-C549-41E5-8023-CCA11C6677D0}" srcOrd="0" destOrd="6" presId="urn:microsoft.com/office/officeart/2005/8/layout/list1"/>
    <dgm:cxn modelId="{E34AE816-D9DA-42D3-839E-9AFD71823523}" type="presOf" srcId="{9F0F1D32-0679-482D-9917-338A8C44EEB5}" destId="{0C2C1344-DEB4-45DA-8E7B-50390336D0AB}" srcOrd="0" destOrd="0" presId="urn:microsoft.com/office/officeart/2005/8/layout/list1"/>
    <dgm:cxn modelId="{EB81C34E-FBB5-477F-9CF3-B8F7FDC53CB7}" srcId="{6EF5C6A4-C3E6-4245-A271-9BD747068999}" destId="{B562D6E1-DB5C-4EF7-8309-145C78544B6F}" srcOrd="2" destOrd="0" parTransId="{18562FAF-1870-4D97-B0AA-5405C70C1660}" sibTransId="{81195DF7-8E4E-4563-848F-9BC3222EF5D2}"/>
    <dgm:cxn modelId="{50472C63-6A63-490A-A695-C37F3F2DFF13}" srcId="{6EF5C6A4-C3E6-4245-A271-9BD747068999}" destId="{E93B7525-89AB-46D1-8843-0C9DC67355ED}" srcOrd="0" destOrd="0" parTransId="{7E3C6799-A369-4941-9354-4C6E300B7E3C}" sibTransId="{3D3D31CD-4A8E-466A-AF01-779D797D34ED}"/>
    <dgm:cxn modelId="{4A71321D-3595-415A-8691-4330F3686C70}" srcId="{6EF5C6A4-C3E6-4245-A271-9BD747068999}" destId="{9F0F1D32-0679-482D-9917-338A8C44EEB5}" srcOrd="1" destOrd="0" parTransId="{A149A3D1-7D53-4998-B614-C79053695802}" sibTransId="{33B62C84-28E1-43A1-94E2-19C88EE6B77A}"/>
    <dgm:cxn modelId="{778695E7-432E-416F-973A-A190A950D708}" type="presOf" srcId="{E93B7525-89AB-46D1-8843-0C9DC67355ED}" destId="{8E6D63E6-D89F-4A61-AD63-F6AB3F2EC519}" srcOrd="0" destOrd="0" presId="urn:microsoft.com/office/officeart/2005/8/layout/list1"/>
    <dgm:cxn modelId="{616F2DBA-131C-48B9-886C-F221A062849A}" srcId="{B562D6E1-DB5C-4EF7-8309-145C78544B6F}" destId="{39F15488-E250-41B5-B6B0-6C7827CD48A2}" srcOrd="1" destOrd="0" parTransId="{98DC5C95-5F23-47C0-9189-91440E61B880}" sibTransId="{4EE69AD8-94C3-4A28-90AA-6D1754E0A1A1}"/>
    <dgm:cxn modelId="{FE3534A9-6177-4413-9C56-C9D833387CBB}" srcId="{FC598F07-F6EE-4EAC-994D-F269B1419ACD}" destId="{659B6B28-52C5-4806-A5E1-D9CC05050037}" srcOrd="3" destOrd="0" parTransId="{FCEFE9DC-599F-4FB5-AEF1-CC701D39C4C4}" sibTransId="{22741ECA-AA66-49E5-A82E-9E18C9FA77A4}"/>
    <dgm:cxn modelId="{A92610BE-2BB4-49A9-9A84-3D0330BCB282}" type="presOf" srcId="{B562D6E1-DB5C-4EF7-8309-145C78544B6F}" destId="{47576A07-63A0-45D7-B962-F3054D3C0339}" srcOrd="1" destOrd="0" presId="urn:microsoft.com/office/officeart/2005/8/layout/list1"/>
    <dgm:cxn modelId="{82AF6779-16E7-4B3A-A6B2-FE6D76798E6B}" srcId="{FC598F07-F6EE-4EAC-994D-F269B1419ACD}" destId="{090A8DD7-FD5E-4CFB-A992-2D7E430BA96D}" srcOrd="6" destOrd="0" parTransId="{F61F5251-6870-454A-8984-738505E32D57}" sibTransId="{00D9F95B-F503-43EF-A927-422150CBA29A}"/>
    <dgm:cxn modelId="{36148394-E3B2-4736-AD47-1F8F01E74FD2}" type="presOf" srcId="{9F0F1D32-0679-482D-9917-338A8C44EEB5}" destId="{DACB9D1B-03C3-4EB9-8FEA-1A84F0924CAC}" srcOrd="1" destOrd="0" presId="urn:microsoft.com/office/officeart/2005/8/layout/list1"/>
    <dgm:cxn modelId="{9E711CFC-0A0B-4ED4-9AF6-2E837F99DE9C}" srcId="{B562D6E1-DB5C-4EF7-8309-145C78544B6F}" destId="{749C53BA-FE28-4D7A-BAE7-97F670AD6E62}" srcOrd="2" destOrd="0" parTransId="{C384CBD1-94B7-4677-92F2-2AAE10C3F919}" sibTransId="{0B8BAC18-7D71-4909-BDC8-D0F4DA60FC19}"/>
    <dgm:cxn modelId="{58F87978-4E00-4E4F-ABA4-2703C2680EC6}" type="presOf" srcId="{DD024B17-8422-45E3-95B7-E117C5C2C56E}" destId="{FDC21237-C549-41E5-8023-CCA11C6677D0}" srcOrd="0" destOrd="5" presId="urn:microsoft.com/office/officeart/2005/8/layout/list1"/>
    <dgm:cxn modelId="{2D0EF09D-9528-4CDF-8451-7EABB9D592A4}" type="presOf" srcId="{B8CD7EDD-E1D6-4892-8BD0-0151A71349DE}" destId="{3B903CDD-56A5-45F7-8DD6-D46063113AB1}" srcOrd="0" destOrd="0" presId="urn:microsoft.com/office/officeart/2005/8/layout/list1"/>
    <dgm:cxn modelId="{E3FA6F8F-1A49-45A0-AD94-CA847D10079B}" srcId="{B562D6E1-DB5C-4EF7-8309-145C78544B6F}" destId="{DD024B17-8422-45E3-95B7-E117C5C2C56E}" srcOrd="5" destOrd="0" parTransId="{9A329B31-27D0-443E-BB5B-19A0A9F9A51C}" sibTransId="{7ECAA790-D037-4834-87EA-EB46D7B642D3}"/>
    <dgm:cxn modelId="{B5A6A273-550B-4FA2-B008-67753653CFCB}" srcId="{FC598F07-F6EE-4EAC-994D-F269B1419ACD}" destId="{052A155E-1F2F-4908-AA62-172EE5966447}" srcOrd="2" destOrd="0" parTransId="{4D4D6232-D272-4D1F-8B77-668B31C8EB37}" sibTransId="{11921DA7-FD72-4DD0-9F9C-C0E62A8D1794}"/>
    <dgm:cxn modelId="{9D85ADC0-67FB-435C-A4DD-51FC5F3732C4}" type="presOf" srcId="{39F15488-E250-41B5-B6B0-6C7827CD48A2}" destId="{FDC21237-C549-41E5-8023-CCA11C6677D0}" srcOrd="0" destOrd="1" presId="urn:microsoft.com/office/officeart/2005/8/layout/list1"/>
    <dgm:cxn modelId="{7727A61C-3663-4AE1-8D2D-30A53DD1B687}" type="presOf" srcId="{913E36DF-3175-40D8-B85C-5C925A9191D7}" destId="{193DCBBE-B1C5-4F2A-8880-4EDCFDC4CF03}" srcOrd="0" destOrd="1" presId="urn:microsoft.com/office/officeart/2005/8/layout/list1"/>
    <dgm:cxn modelId="{AFFBF759-7FCC-4988-A874-1933351AA329}" type="presOf" srcId="{36FCFB1C-0FAA-4078-8C90-1AE39D5E2CBF}" destId="{FDC21237-C549-41E5-8023-CCA11C6677D0}" srcOrd="0" destOrd="4" presId="urn:microsoft.com/office/officeart/2005/8/layout/list1"/>
    <dgm:cxn modelId="{EA1752BE-F4FF-44B7-B263-A6BF0231B33E}" type="presOf" srcId="{E93B7525-89AB-46D1-8843-0C9DC67355ED}" destId="{65DD8E6F-40C9-4811-AB4D-CBD40F9C527B}" srcOrd="1" destOrd="0" presId="urn:microsoft.com/office/officeart/2005/8/layout/list1"/>
    <dgm:cxn modelId="{6DB61156-944C-45E7-811C-90E0BC4EBA4E}" srcId="{FC598F07-F6EE-4EAC-994D-F269B1419ACD}" destId="{913E36DF-3175-40D8-B85C-5C925A9191D7}" srcOrd="1" destOrd="0" parTransId="{C04E0C63-D4AA-4CFE-9C78-6A87544F0DED}" sibTransId="{5C393B24-7C53-41D4-A7AF-8D65836960A8}"/>
    <dgm:cxn modelId="{6E69C839-D9B8-4103-AA32-5490E01D039D}" srcId="{FC598F07-F6EE-4EAC-994D-F269B1419ACD}" destId="{0DBE63DC-FDDC-436C-971B-FC58A8DCBA5E}" srcOrd="0" destOrd="0" parTransId="{4DED9419-8F04-459C-9C8B-71E7538E42A0}" sibTransId="{37C99DBC-E9FF-4F00-B600-FE1981869830}"/>
    <dgm:cxn modelId="{16DD04BB-3739-433C-AB8A-97EED7CFD265}" type="presOf" srcId="{659B6B28-52C5-4806-A5E1-D9CC05050037}" destId="{193DCBBE-B1C5-4F2A-8880-4EDCFDC4CF03}" srcOrd="0" destOrd="3" presId="urn:microsoft.com/office/officeart/2005/8/layout/list1"/>
    <dgm:cxn modelId="{2F6767DF-C8FA-4698-9826-0D6CFB6C1328}" type="presOf" srcId="{75D38878-14DE-4563-8CE2-DD6B44E27986}" destId="{FDC21237-C549-41E5-8023-CCA11C6677D0}" srcOrd="0" destOrd="0" presId="urn:microsoft.com/office/officeart/2005/8/layout/list1"/>
    <dgm:cxn modelId="{59862EEF-5887-4875-8AA4-266DB55D2BF0}" type="presOf" srcId="{90769F8B-EA17-470C-9098-83CFBA888BB8}" destId="{FDC21237-C549-41E5-8023-CCA11C6677D0}" srcOrd="0" destOrd="3" presId="urn:microsoft.com/office/officeart/2005/8/layout/list1"/>
    <dgm:cxn modelId="{D19229F9-D44C-4F40-81BD-CAC18BD5B06C}" srcId="{6EF5C6A4-C3E6-4245-A271-9BD747068999}" destId="{FC598F07-F6EE-4EAC-994D-F269B1419ACD}" srcOrd="3" destOrd="0" parTransId="{96BBA204-FDDC-47CC-BBF8-3E3111AA8A33}" sibTransId="{EDE99FBB-3EC3-4782-A520-BD0FE6720D65}"/>
    <dgm:cxn modelId="{B19F6EDA-194D-4AFA-8C7F-F725727D2BEC}" type="presOf" srcId="{59ED6374-84F8-4DDC-ADDE-D10F2421E2BC}" destId="{193DCBBE-B1C5-4F2A-8880-4EDCFDC4CF03}" srcOrd="0" destOrd="5" presId="urn:microsoft.com/office/officeart/2005/8/layout/list1"/>
    <dgm:cxn modelId="{4564C19D-D7BA-42B2-98D6-94F3D205797B}" type="presOf" srcId="{FC598F07-F6EE-4EAC-994D-F269B1419ACD}" destId="{2CB9E110-9C84-4676-8681-A7F19E98B1C5}" srcOrd="1" destOrd="0" presId="urn:microsoft.com/office/officeart/2005/8/layout/list1"/>
    <dgm:cxn modelId="{D2629AE0-0DFC-481B-9FFA-AACEF27E110C}" type="presOf" srcId="{B562D6E1-DB5C-4EF7-8309-145C78544B6F}" destId="{7AABFFF0-E37E-4769-9348-C78378CD2D5C}" srcOrd="0" destOrd="0" presId="urn:microsoft.com/office/officeart/2005/8/layout/list1"/>
    <dgm:cxn modelId="{94DF15AB-C478-4B80-8858-C5E1EBB9D814}" type="presParOf" srcId="{7C3B3D4B-EE19-4EE9-893D-AED1AFFA6F4B}" destId="{5CC0A286-102E-459A-B028-42E664B3126C}" srcOrd="0" destOrd="0" presId="urn:microsoft.com/office/officeart/2005/8/layout/list1"/>
    <dgm:cxn modelId="{2E1B0003-D627-4751-A009-AFA3862BBD53}" type="presParOf" srcId="{5CC0A286-102E-459A-B028-42E664B3126C}" destId="{8E6D63E6-D89F-4A61-AD63-F6AB3F2EC519}" srcOrd="0" destOrd="0" presId="urn:microsoft.com/office/officeart/2005/8/layout/list1"/>
    <dgm:cxn modelId="{374FBD22-26AC-4142-8AA1-95EF081FF81D}" type="presParOf" srcId="{5CC0A286-102E-459A-B028-42E664B3126C}" destId="{65DD8E6F-40C9-4811-AB4D-CBD40F9C527B}" srcOrd="1" destOrd="0" presId="urn:microsoft.com/office/officeart/2005/8/layout/list1"/>
    <dgm:cxn modelId="{B9EC3942-6212-4F22-AC2C-03A0AFECEE6A}" type="presParOf" srcId="{7C3B3D4B-EE19-4EE9-893D-AED1AFFA6F4B}" destId="{6D1D7602-5992-46AB-9BE2-FF5727DEF144}" srcOrd="1" destOrd="0" presId="urn:microsoft.com/office/officeart/2005/8/layout/list1"/>
    <dgm:cxn modelId="{BA0E2029-068D-4DDB-961A-D35C45CB7210}" type="presParOf" srcId="{7C3B3D4B-EE19-4EE9-893D-AED1AFFA6F4B}" destId="{20187EA8-7635-4F7B-99C4-61456E047EA3}" srcOrd="2" destOrd="0" presId="urn:microsoft.com/office/officeart/2005/8/layout/list1"/>
    <dgm:cxn modelId="{80ED2A33-CDF9-4E84-8AD9-6CB2F6921A72}" type="presParOf" srcId="{7C3B3D4B-EE19-4EE9-893D-AED1AFFA6F4B}" destId="{12C884C5-E17F-4837-9DCD-8852D125FC17}" srcOrd="3" destOrd="0" presId="urn:microsoft.com/office/officeart/2005/8/layout/list1"/>
    <dgm:cxn modelId="{90406320-05EE-40E7-B94F-60370CEDA480}" type="presParOf" srcId="{7C3B3D4B-EE19-4EE9-893D-AED1AFFA6F4B}" destId="{CFFE5E99-5C56-4D83-B644-FE96294025D4}" srcOrd="4" destOrd="0" presId="urn:microsoft.com/office/officeart/2005/8/layout/list1"/>
    <dgm:cxn modelId="{BDC54377-2C61-48FB-AF53-068422550070}" type="presParOf" srcId="{CFFE5E99-5C56-4D83-B644-FE96294025D4}" destId="{0C2C1344-DEB4-45DA-8E7B-50390336D0AB}" srcOrd="0" destOrd="0" presId="urn:microsoft.com/office/officeart/2005/8/layout/list1"/>
    <dgm:cxn modelId="{9B41E76C-B604-4D04-B0C1-0C4D1FD89A43}" type="presParOf" srcId="{CFFE5E99-5C56-4D83-B644-FE96294025D4}" destId="{DACB9D1B-03C3-4EB9-8FEA-1A84F0924CAC}" srcOrd="1" destOrd="0" presId="urn:microsoft.com/office/officeart/2005/8/layout/list1"/>
    <dgm:cxn modelId="{719A401C-C677-413F-AB7C-84DE6DB387BA}" type="presParOf" srcId="{7C3B3D4B-EE19-4EE9-893D-AED1AFFA6F4B}" destId="{7412FD51-C108-45C4-ABA5-645EDAD126EE}" srcOrd="5" destOrd="0" presId="urn:microsoft.com/office/officeart/2005/8/layout/list1"/>
    <dgm:cxn modelId="{A7B13BF6-B3D9-4D8A-ABA6-52B8613978AA}" type="presParOf" srcId="{7C3B3D4B-EE19-4EE9-893D-AED1AFFA6F4B}" destId="{3B903CDD-56A5-45F7-8DD6-D46063113AB1}" srcOrd="6" destOrd="0" presId="urn:microsoft.com/office/officeart/2005/8/layout/list1"/>
    <dgm:cxn modelId="{D2E1CBA9-83D9-4C12-96DE-EA9D5492716D}" type="presParOf" srcId="{7C3B3D4B-EE19-4EE9-893D-AED1AFFA6F4B}" destId="{21EC1015-0E8B-4990-ACBA-20244943A314}" srcOrd="7" destOrd="0" presId="urn:microsoft.com/office/officeart/2005/8/layout/list1"/>
    <dgm:cxn modelId="{CFEB91F0-2E0D-40F1-B52D-DB0A37186A16}" type="presParOf" srcId="{7C3B3D4B-EE19-4EE9-893D-AED1AFFA6F4B}" destId="{EF858C80-8101-443F-B160-1B2FB28D5CBE}" srcOrd="8" destOrd="0" presId="urn:microsoft.com/office/officeart/2005/8/layout/list1"/>
    <dgm:cxn modelId="{90CF0AD6-0C5B-4848-A9D3-1D11FBB33AE0}" type="presParOf" srcId="{EF858C80-8101-443F-B160-1B2FB28D5CBE}" destId="{7AABFFF0-E37E-4769-9348-C78378CD2D5C}" srcOrd="0" destOrd="0" presId="urn:microsoft.com/office/officeart/2005/8/layout/list1"/>
    <dgm:cxn modelId="{8822EDF8-12E5-46C3-B92F-5136A53E2BE5}" type="presParOf" srcId="{EF858C80-8101-443F-B160-1B2FB28D5CBE}" destId="{47576A07-63A0-45D7-B962-F3054D3C0339}" srcOrd="1" destOrd="0" presId="urn:microsoft.com/office/officeart/2005/8/layout/list1"/>
    <dgm:cxn modelId="{CEBD4698-191C-46EA-8307-C9D8E96F248D}" type="presParOf" srcId="{7C3B3D4B-EE19-4EE9-893D-AED1AFFA6F4B}" destId="{270C507F-B5AC-4926-9C5F-109B1F36A4BD}" srcOrd="9" destOrd="0" presId="urn:microsoft.com/office/officeart/2005/8/layout/list1"/>
    <dgm:cxn modelId="{28F74008-26E7-4B6B-9230-F92EDF1B339F}" type="presParOf" srcId="{7C3B3D4B-EE19-4EE9-893D-AED1AFFA6F4B}" destId="{FDC21237-C549-41E5-8023-CCA11C6677D0}" srcOrd="10" destOrd="0" presId="urn:microsoft.com/office/officeart/2005/8/layout/list1"/>
    <dgm:cxn modelId="{65C4B40A-14CC-448F-8D37-F091F99BC06B}" type="presParOf" srcId="{7C3B3D4B-EE19-4EE9-893D-AED1AFFA6F4B}" destId="{20E92050-25F4-4DB8-9B39-2B62AF9FB278}" srcOrd="11" destOrd="0" presId="urn:microsoft.com/office/officeart/2005/8/layout/list1"/>
    <dgm:cxn modelId="{1BE8DAE8-32D9-49C7-8DE8-29B37FC85838}" type="presParOf" srcId="{7C3B3D4B-EE19-4EE9-893D-AED1AFFA6F4B}" destId="{064E5DC5-9B61-4D15-893E-4776C07F30E2}" srcOrd="12" destOrd="0" presId="urn:microsoft.com/office/officeart/2005/8/layout/list1"/>
    <dgm:cxn modelId="{BE00E270-FAAF-4477-8FA2-97B0AC1A731D}" type="presParOf" srcId="{064E5DC5-9B61-4D15-893E-4776C07F30E2}" destId="{267662BF-FE16-4112-8135-F88F68432E76}" srcOrd="0" destOrd="0" presId="urn:microsoft.com/office/officeart/2005/8/layout/list1"/>
    <dgm:cxn modelId="{845CA9E4-853B-471E-BA80-FE75DBE01487}" type="presParOf" srcId="{064E5DC5-9B61-4D15-893E-4776C07F30E2}" destId="{2CB9E110-9C84-4676-8681-A7F19E98B1C5}" srcOrd="1" destOrd="0" presId="urn:microsoft.com/office/officeart/2005/8/layout/list1"/>
    <dgm:cxn modelId="{4B78D32B-3B46-4820-9D1B-E53148CE545C}" type="presParOf" srcId="{7C3B3D4B-EE19-4EE9-893D-AED1AFFA6F4B}" destId="{FFDC3DDC-661E-49EE-A009-2C9E62410464}" srcOrd="13" destOrd="0" presId="urn:microsoft.com/office/officeart/2005/8/layout/list1"/>
    <dgm:cxn modelId="{5BE2FDE9-6DFD-4C17-8221-1AB47BA657FD}" type="presParOf" srcId="{7C3B3D4B-EE19-4EE9-893D-AED1AFFA6F4B}" destId="{193DCBBE-B1C5-4F2A-8880-4EDCFDC4CF03}" srcOrd="14" destOrd="0" presId="urn:microsoft.com/office/officeart/2005/8/layout/list1"/>
  </dgm:cxnLst>
  <dgm:bg/>
  <dgm:whole/>
  <dgm:extLst>
    <a:ext uri="http://schemas.microsoft.com/office/drawing/2008/diagram">
      <dsp:dataModelExt xmlns=""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AC2F1A-98E4-432D-89E3-F61A6A409061}"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hu-HU"/>
        </a:p>
      </dgm:t>
    </dgm:pt>
    <dgm:pt modelId="{B777B581-2243-4D58-A60D-BF5B22E9F92D}">
      <dgm:prSet phldrT="[Szöveg]" custT="1"/>
      <dgm:spPr>
        <a:solidFill>
          <a:schemeClr val="accent1">
            <a:hueOff val="0"/>
            <a:satOff val="0"/>
            <a:lumOff val="0"/>
            <a:alpha val="70000"/>
          </a:schemeClr>
        </a:solidFill>
      </dgm:spPr>
      <dgm:t>
        <a:bodyPr/>
        <a:lstStyle/>
        <a:p>
          <a:r>
            <a:rPr lang="hu-HU" sz="1000" b="1">
              <a:solidFill>
                <a:srgbClr val="FFE07D"/>
              </a:solidFill>
              <a:latin typeface="+mn-lt"/>
            </a:rPr>
            <a:t>A projekt célja</a:t>
          </a:r>
        </a:p>
        <a:p>
          <a:r>
            <a:rPr lang="hu-HU" sz="800"/>
            <a:t>A Jean Monnet programot 1990-ben hozta létre és indította be az Európai Bizottság. Az akció célja, hogy népszerűsítse az európai oktatást közgazdaságtan, jog, politika és történelem tárgyakból, innovatív akciókat vezessen be az európai oktatási rendszerben, és létrehozza a pénzügyi támogatás rendszerét.</a:t>
          </a:r>
        </a:p>
        <a:p>
          <a:r>
            <a:rPr lang="hu-HU" sz="800"/>
            <a:t>Az Európai Bizottság 1990-ben indított Jean Monnet projektjének ("Európai integráció az egyetemi tanulmányokban") célkitűzése az volt, hogy segítsen az Uniós tagállamok egyetemeinek abban, hogy az európai integrációval kapcsolatos kurzusokat hozzanak létre, melyeken közösségi jogot, európai gazdasági integrációt, európai politikai integrációt és az európai integráció folyamatának történetét tanítják.</a:t>
          </a:r>
          <a:endParaRPr lang="hu-HU" sz="800" b="1">
            <a:latin typeface="+mn-lt"/>
          </a:endParaRPr>
        </a:p>
      </dgm:t>
    </dgm:pt>
    <dgm:pt modelId="{24E3D45C-8B8F-4502-8BA6-D24CF6389439}" type="parTrans" cxnId="{D3EBBDC1-98F2-4548-B449-B627AA500DEB}">
      <dgm:prSet/>
      <dgm:spPr/>
      <dgm:t>
        <a:bodyPr/>
        <a:lstStyle/>
        <a:p>
          <a:endParaRPr lang="hu-HU">
            <a:latin typeface="+mn-lt"/>
          </a:endParaRPr>
        </a:p>
      </dgm:t>
    </dgm:pt>
    <dgm:pt modelId="{462129A1-00A8-4E95-8802-C9EFDE3A140F}" type="sibTrans" cxnId="{D3EBBDC1-98F2-4548-B449-B627AA500DEB}">
      <dgm:prSet/>
      <dgm:spPr/>
      <dgm:t>
        <a:bodyPr/>
        <a:lstStyle/>
        <a:p>
          <a:endParaRPr lang="hu-HU">
            <a:latin typeface="+mn-lt"/>
          </a:endParaRPr>
        </a:p>
      </dgm:t>
    </dgm:pt>
    <dgm:pt modelId="{EF539C7E-4441-4239-BAFF-8642A84E3B2D}">
      <dgm:prSet phldrT="[Szöveg]" custT="1"/>
      <dgm:spPr>
        <a:solidFill>
          <a:schemeClr val="accent1">
            <a:hueOff val="0"/>
            <a:satOff val="0"/>
            <a:lumOff val="0"/>
            <a:alpha val="70000"/>
          </a:schemeClr>
        </a:solidFill>
      </dgm:spPr>
      <dgm:t>
        <a:bodyPr/>
        <a:lstStyle/>
        <a:p>
          <a:r>
            <a:rPr lang="hu-HU" sz="1200" b="1" i="0">
              <a:solidFill>
                <a:srgbClr val="FFE07D"/>
              </a:solidFill>
              <a:latin typeface="+mn-lt"/>
            </a:rPr>
            <a:t>A projekt célcsoportja(i)</a:t>
          </a:r>
        </a:p>
        <a:p>
          <a:r>
            <a:rPr lang="hu-HU" sz="1200"/>
            <a:t>Európai integrációs ismereteket tanító oktatók.</a:t>
          </a:r>
          <a:endParaRPr lang="hu-HU" sz="1100" i="0">
            <a:latin typeface="+mn-lt"/>
          </a:endParaRPr>
        </a:p>
      </dgm:t>
    </dgm:pt>
    <dgm:pt modelId="{536CA77B-769E-481D-B6F4-2A56B71FEE85}" type="parTrans" cxnId="{48287B4D-76EA-49EC-92F5-C0E756A5C576}">
      <dgm:prSet/>
      <dgm:spPr/>
      <dgm:t>
        <a:bodyPr/>
        <a:lstStyle/>
        <a:p>
          <a:endParaRPr lang="hu-HU">
            <a:latin typeface="+mn-lt"/>
          </a:endParaRPr>
        </a:p>
      </dgm:t>
    </dgm:pt>
    <dgm:pt modelId="{C623289A-D362-4E26-96AE-CCDDE2E1FBF4}" type="sibTrans" cxnId="{48287B4D-76EA-49EC-92F5-C0E756A5C576}">
      <dgm:prSet/>
      <dgm:spPr/>
      <dgm:t>
        <a:bodyPr/>
        <a:lstStyle/>
        <a:p>
          <a:endParaRPr lang="hu-HU">
            <a:latin typeface="+mn-lt"/>
          </a:endParaRPr>
        </a:p>
      </dgm:t>
    </dgm:pt>
    <dgm:pt modelId="{5A35C3F1-E418-4E94-93C7-9B700BE21236}">
      <dgm:prSet phldrT="[Szöveg]" custT="1"/>
      <dgm:spPr>
        <a:solidFill>
          <a:schemeClr val="accent1">
            <a:hueOff val="0"/>
            <a:satOff val="0"/>
            <a:lumOff val="0"/>
            <a:alpha val="70000"/>
          </a:schemeClr>
        </a:solidFill>
      </dgm:spPr>
      <dgm:t>
        <a:bodyPr/>
        <a:lstStyle/>
        <a:p>
          <a:endParaRPr lang="hu-HU" sz="1200" b="1" i="0">
            <a:solidFill>
              <a:srgbClr val="FFE07D"/>
            </a:solidFill>
            <a:latin typeface="+mn-lt"/>
          </a:endParaRPr>
        </a:p>
        <a:p>
          <a:endParaRPr lang="hu-HU" sz="1200" b="1" i="0">
            <a:solidFill>
              <a:srgbClr val="FFE07D"/>
            </a:solidFill>
            <a:latin typeface="+mn-lt"/>
          </a:endParaRPr>
        </a:p>
        <a:p>
          <a:endParaRPr lang="hu-HU" sz="1200" b="1" i="0">
            <a:solidFill>
              <a:srgbClr val="FFE07D"/>
            </a:solidFill>
            <a:latin typeface="+mn-lt"/>
          </a:endParaRPr>
        </a:p>
        <a:p>
          <a:endParaRPr lang="hu-HU" sz="1200" b="1" i="0">
            <a:solidFill>
              <a:srgbClr val="FFE07D"/>
            </a:solidFill>
            <a:latin typeface="+mn-lt"/>
          </a:endParaRPr>
        </a:p>
        <a:p>
          <a:r>
            <a:rPr lang="hu-HU" sz="1200" b="1" i="0">
              <a:solidFill>
                <a:srgbClr val="FFE07D"/>
              </a:solidFill>
              <a:latin typeface="+mn-lt"/>
            </a:rPr>
            <a:t>Projekt vezető szervezet</a:t>
          </a:r>
        </a:p>
        <a:p>
          <a:r>
            <a:rPr lang="hu-HU" sz="1200"/>
            <a:t>Miskolci Egyetem, Világ- és Regionális Gazdaságtan Intézet</a:t>
          </a:r>
          <a:endParaRPr lang="hu-HU" sz="1100" i="0">
            <a:latin typeface="+mn-lt"/>
          </a:endParaRPr>
        </a:p>
      </dgm:t>
    </dgm:pt>
    <dgm:pt modelId="{AFCE61D7-AD23-4A24-8038-AF0A10111868}" type="parTrans" cxnId="{179AADD1-4BE2-40BC-BB95-28F8CF8A5E4F}">
      <dgm:prSet/>
      <dgm:spPr/>
      <dgm:t>
        <a:bodyPr/>
        <a:lstStyle/>
        <a:p>
          <a:endParaRPr lang="hu-HU">
            <a:latin typeface="+mn-lt"/>
          </a:endParaRPr>
        </a:p>
      </dgm:t>
    </dgm:pt>
    <dgm:pt modelId="{002B7FD6-A8CF-46D0-8E81-D13634305EC0}" type="sibTrans" cxnId="{179AADD1-4BE2-40BC-BB95-28F8CF8A5E4F}">
      <dgm:prSet/>
      <dgm:spPr/>
      <dgm:t>
        <a:bodyPr/>
        <a:lstStyle/>
        <a:p>
          <a:endParaRPr lang="hu-HU">
            <a:latin typeface="+mn-lt"/>
          </a:endParaRPr>
        </a:p>
      </dgm:t>
    </dgm:pt>
    <dgm:pt modelId="{7E17CF22-05DC-42AC-AF57-18405B67E423}" type="pres">
      <dgm:prSet presAssocID="{D5AC2F1A-98E4-432D-89E3-F61A6A409061}" presName="Name0" presStyleCnt="0">
        <dgm:presLayoutVars>
          <dgm:dir/>
          <dgm:resizeHandles val="exact"/>
        </dgm:presLayoutVars>
      </dgm:prSet>
      <dgm:spPr/>
      <dgm:t>
        <a:bodyPr/>
        <a:lstStyle/>
        <a:p>
          <a:endParaRPr lang="hu-HU"/>
        </a:p>
      </dgm:t>
    </dgm:pt>
    <dgm:pt modelId="{A6AD458D-1D02-461D-B8C9-510F34C13ABB}" type="pres">
      <dgm:prSet presAssocID="{D5AC2F1A-98E4-432D-89E3-F61A6A409061}" presName="fgShape" presStyleLbl="fgShp" presStyleIdx="0" presStyleCnt="1" custScaleY="19395" custLinFactNeighborX="318" custLinFactNeighborY="66059"/>
      <dgm:spPr>
        <a:solidFill>
          <a:srgbClr val="FFC000">
            <a:alpha val="58000"/>
          </a:srgbClr>
        </a:solidFill>
      </dgm:spPr>
    </dgm:pt>
    <dgm:pt modelId="{4A4CDBB1-35D8-46B2-8A40-457CB7D40200}" type="pres">
      <dgm:prSet presAssocID="{D5AC2F1A-98E4-432D-89E3-F61A6A409061}" presName="linComp" presStyleCnt="0"/>
      <dgm:spPr/>
    </dgm:pt>
    <dgm:pt modelId="{CE6E4F57-A7BD-4BC1-BA9B-86D37A069204}" type="pres">
      <dgm:prSet presAssocID="{B777B581-2243-4D58-A60D-BF5B22E9F92D}" presName="compNode" presStyleCnt="0"/>
      <dgm:spPr/>
    </dgm:pt>
    <dgm:pt modelId="{9B4AB9DA-E0F9-411B-8D6F-21D46D887FB7}" type="pres">
      <dgm:prSet presAssocID="{B777B581-2243-4D58-A60D-BF5B22E9F92D}" presName="bkgdShape" presStyleLbl="node1" presStyleIdx="0" presStyleCnt="3"/>
      <dgm:spPr/>
      <dgm:t>
        <a:bodyPr/>
        <a:lstStyle/>
        <a:p>
          <a:endParaRPr lang="hu-HU"/>
        </a:p>
      </dgm:t>
    </dgm:pt>
    <dgm:pt modelId="{221889B4-09C7-40E2-932B-64445B32534F}" type="pres">
      <dgm:prSet presAssocID="{B777B581-2243-4D58-A60D-BF5B22E9F92D}" presName="nodeTx" presStyleLbl="node1" presStyleIdx="0" presStyleCnt="3">
        <dgm:presLayoutVars>
          <dgm:bulletEnabled val="1"/>
        </dgm:presLayoutVars>
      </dgm:prSet>
      <dgm:spPr/>
      <dgm:t>
        <a:bodyPr/>
        <a:lstStyle/>
        <a:p>
          <a:endParaRPr lang="hu-HU"/>
        </a:p>
      </dgm:t>
    </dgm:pt>
    <dgm:pt modelId="{0514FE15-E6B5-4809-9E73-D079A2A86BEE}" type="pres">
      <dgm:prSet presAssocID="{B777B581-2243-4D58-A60D-BF5B22E9F92D}" presName="invisiNode" presStyleLbl="node1" presStyleIdx="0" presStyleCnt="3"/>
      <dgm:spPr/>
    </dgm:pt>
    <dgm:pt modelId="{E1E8030D-F53D-4F9F-BE05-422A2D030269}" type="pres">
      <dgm:prSet presAssocID="{B777B581-2243-4D58-A60D-BF5B22E9F92D}" presName="imagNode" presStyleLbl="fgImgPlace1" presStyleIdx="0" presStyleCnt="3" custScaleX="62997" custScaleY="61203" custLinFactNeighborX="1840" custLinFactNeighborY="-32312"/>
      <dgm:spPr>
        <a:blipFill rotWithShape="0">
          <a:blip xmlns:r="http://schemas.openxmlformats.org/officeDocument/2006/relationships" r:embed="rId1"/>
          <a:stretch>
            <a:fillRect/>
          </a:stretch>
        </a:blipFill>
      </dgm:spPr>
      <dgm:t>
        <a:bodyPr/>
        <a:lstStyle/>
        <a:p>
          <a:endParaRPr lang="hu-HU"/>
        </a:p>
      </dgm:t>
    </dgm:pt>
    <dgm:pt modelId="{FD69219F-C560-48E8-9865-73C37BA5DD9D}" type="pres">
      <dgm:prSet presAssocID="{462129A1-00A8-4E95-8802-C9EFDE3A140F}" presName="sibTrans" presStyleLbl="sibTrans2D1" presStyleIdx="0" presStyleCnt="0"/>
      <dgm:spPr/>
      <dgm:t>
        <a:bodyPr/>
        <a:lstStyle/>
        <a:p>
          <a:endParaRPr lang="hu-HU"/>
        </a:p>
      </dgm:t>
    </dgm:pt>
    <dgm:pt modelId="{2A4AA0DB-E17C-40C1-A9C3-8D9493BCF8D4}" type="pres">
      <dgm:prSet presAssocID="{EF539C7E-4441-4239-BAFF-8642A84E3B2D}" presName="compNode" presStyleCnt="0"/>
      <dgm:spPr/>
    </dgm:pt>
    <dgm:pt modelId="{C1DB0236-0155-41DE-AB4C-F9E22227DF70}" type="pres">
      <dgm:prSet presAssocID="{EF539C7E-4441-4239-BAFF-8642A84E3B2D}" presName="bkgdShape" presStyleLbl="node1" presStyleIdx="1" presStyleCnt="3" custLinFactNeighborX="1029" custLinFactNeighborY="-3271"/>
      <dgm:spPr/>
      <dgm:t>
        <a:bodyPr/>
        <a:lstStyle/>
        <a:p>
          <a:endParaRPr lang="hu-HU"/>
        </a:p>
      </dgm:t>
    </dgm:pt>
    <dgm:pt modelId="{7DBC5153-E066-486B-A35A-22990F93DDAC}" type="pres">
      <dgm:prSet presAssocID="{EF539C7E-4441-4239-BAFF-8642A84E3B2D}" presName="nodeTx" presStyleLbl="node1" presStyleIdx="1" presStyleCnt="3">
        <dgm:presLayoutVars>
          <dgm:bulletEnabled val="1"/>
        </dgm:presLayoutVars>
      </dgm:prSet>
      <dgm:spPr/>
      <dgm:t>
        <a:bodyPr/>
        <a:lstStyle/>
        <a:p>
          <a:endParaRPr lang="hu-HU"/>
        </a:p>
      </dgm:t>
    </dgm:pt>
    <dgm:pt modelId="{06067054-5064-4FCE-8A63-E2112830E086}" type="pres">
      <dgm:prSet presAssocID="{EF539C7E-4441-4239-BAFF-8642A84E3B2D}" presName="invisiNode" presStyleLbl="node1" presStyleIdx="1" presStyleCnt="3"/>
      <dgm:spPr/>
    </dgm:pt>
    <dgm:pt modelId="{FD549888-EC22-4704-BDC1-62EA0CBE0080}" type="pres">
      <dgm:prSet presAssocID="{EF539C7E-4441-4239-BAFF-8642A84E3B2D}" presName="imagNode" presStyleLbl="fgImgPlace1" presStyleIdx="1" presStyleCnt="3" custLinFactNeighborX="-1021" custLinFactNeighborY="-9186"/>
      <dgm:spPr>
        <a:blipFill rotWithShape="0">
          <a:blip xmlns:r="http://schemas.openxmlformats.org/officeDocument/2006/relationships" r:embed="rId2"/>
          <a:stretch>
            <a:fillRect/>
          </a:stretch>
        </a:blipFill>
      </dgm:spPr>
      <dgm:t>
        <a:bodyPr/>
        <a:lstStyle/>
        <a:p>
          <a:endParaRPr lang="hu-HU"/>
        </a:p>
      </dgm:t>
    </dgm:pt>
    <dgm:pt modelId="{905454D9-7563-4F90-93AD-A490D7E3663C}" type="pres">
      <dgm:prSet presAssocID="{C623289A-D362-4E26-96AE-CCDDE2E1FBF4}" presName="sibTrans" presStyleLbl="sibTrans2D1" presStyleIdx="0" presStyleCnt="0"/>
      <dgm:spPr/>
      <dgm:t>
        <a:bodyPr/>
        <a:lstStyle/>
        <a:p>
          <a:endParaRPr lang="hu-HU"/>
        </a:p>
      </dgm:t>
    </dgm:pt>
    <dgm:pt modelId="{482C403E-038F-4844-9BBB-94EE36C6BD94}" type="pres">
      <dgm:prSet presAssocID="{5A35C3F1-E418-4E94-93C7-9B700BE21236}" presName="compNode" presStyleCnt="0"/>
      <dgm:spPr/>
    </dgm:pt>
    <dgm:pt modelId="{EFEF7C5F-FDA2-4222-8B5C-74CBA6315F4D}" type="pres">
      <dgm:prSet presAssocID="{5A35C3F1-E418-4E94-93C7-9B700BE21236}" presName="bkgdShape" presStyleLbl="node1" presStyleIdx="2" presStyleCnt="3"/>
      <dgm:spPr/>
      <dgm:t>
        <a:bodyPr/>
        <a:lstStyle/>
        <a:p>
          <a:endParaRPr lang="hu-HU"/>
        </a:p>
      </dgm:t>
    </dgm:pt>
    <dgm:pt modelId="{D67C6C72-77A6-47AA-99A5-9229EFC2BF63}" type="pres">
      <dgm:prSet presAssocID="{5A35C3F1-E418-4E94-93C7-9B700BE21236}" presName="nodeTx" presStyleLbl="node1" presStyleIdx="2" presStyleCnt="3">
        <dgm:presLayoutVars>
          <dgm:bulletEnabled val="1"/>
        </dgm:presLayoutVars>
      </dgm:prSet>
      <dgm:spPr/>
      <dgm:t>
        <a:bodyPr/>
        <a:lstStyle/>
        <a:p>
          <a:endParaRPr lang="hu-HU"/>
        </a:p>
      </dgm:t>
    </dgm:pt>
    <dgm:pt modelId="{3BEBD229-9E64-483F-AA43-3304BCA8C1C9}" type="pres">
      <dgm:prSet presAssocID="{5A35C3F1-E418-4E94-93C7-9B700BE21236}" presName="invisiNode" presStyleLbl="node1" presStyleIdx="2" presStyleCnt="3"/>
      <dgm:spPr/>
    </dgm:pt>
    <dgm:pt modelId="{DB57E549-94C0-4891-9115-D27ED4AC9FDA}" type="pres">
      <dgm:prSet presAssocID="{5A35C3F1-E418-4E94-93C7-9B700BE21236}" presName="imagNode" presStyleLbl="fgImgPlace1" presStyleIdx="2" presStyleCnt="3" custLinFactNeighborX="1021" custLinFactNeighborY="-10207"/>
      <dgm:spPr>
        <a:blipFill rotWithShape="0">
          <a:blip xmlns:r="http://schemas.openxmlformats.org/officeDocument/2006/relationships" r:embed="rId3"/>
          <a:stretch>
            <a:fillRect/>
          </a:stretch>
        </a:blipFill>
      </dgm:spPr>
      <dgm:t>
        <a:bodyPr/>
        <a:lstStyle/>
        <a:p>
          <a:endParaRPr lang="hu-HU"/>
        </a:p>
      </dgm:t>
    </dgm:pt>
  </dgm:ptLst>
  <dgm:cxnLst>
    <dgm:cxn modelId="{8C150698-DAFB-4CCC-8DD6-97451CCC3E49}" type="presOf" srcId="{EF539C7E-4441-4239-BAFF-8642A84E3B2D}" destId="{C1DB0236-0155-41DE-AB4C-F9E22227DF70}" srcOrd="0" destOrd="0" presId="urn:microsoft.com/office/officeart/2005/8/layout/hList7"/>
    <dgm:cxn modelId="{5793D8C8-77F6-49EA-8AE4-29EB30D0921E}" type="presOf" srcId="{5A35C3F1-E418-4E94-93C7-9B700BE21236}" destId="{EFEF7C5F-FDA2-4222-8B5C-74CBA6315F4D}" srcOrd="0" destOrd="0" presId="urn:microsoft.com/office/officeart/2005/8/layout/hList7"/>
    <dgm:cxn modelId="{1060972C-47F9-4C5D-AB3F-8D08E2157769}" type="presOf" srcId="{D5AC2F1A-98E4-432D-89E3-F61A6A409061}" destId="{7E17CF22-05DC-42AC-AF57-18405B67E423}" srcOrd="0" destOrd="0" presId="urn:microsoft.com/office/officeart/2005/8/layout/hList7"/>
    <dgm:cxn modelId="{8CE6B09B-F259-4156-8DB0-B32ED8840793}" type="presOf" srcId="{EF539C7E-4441-4239-BAFF-8642A84E3B2D}" destId="{7DBC5153-E066-486B-A35A-22990F93DDAC}" srcOrd="1" destOrd="0" presId="urn:microsoft.com/office/officeart/2005/8/layout/hList7"/>
    <dgm:cxn modelId="{D3EBBDC1-98F2-4548-B449-B627AA500DEB}" srcId="{D5AC2F1A-98E4-432D-89E3-F61A6A409061}" destId="{B777B581-2243-4D58-A60D-BF5B22E9F92D}" srcOrd="0" destOrd="0" parTransId="{24E3D45C-8B8F-4502-8BA6-D24CF6389439}" sibTransId="{462129A1-00A8-4E95-8802-C9EFDE3A140F}"/>
    <dgm:cxn modelId="{48287B4D-76EA-49EC-92F5-C0E756A5C576}" srcId="{D5AC2F1A-98E4-432D-89E3-F61A6A409061}" destId="{EF539C7E-4441-4239-BAFF-8642A84E3B2D}" srcOrd="1" destOrd="0" parTransId="{536CA77B-769E-481D-B6F4-2A56B71FEE85}" sibTransId="{C623289A-D362-4E26-96AE-CCDDE2E1FBF4}"/>
    <dgm:cxn modelId="{A2050D80-01F2-4ECE-BE75-4D29E717E323}" type="presOf" srcId="{B777B581-2243-4D58-A60D-BF5B22E9F92D}" destId="{9B4AB9DA-E0F9-411B-8D6F-21D46D887FB7}" srcOrd="0" destOrd="0" presId="urn:microsoft.com/office/officeart/2005/8/layout/hList7"/>
    <dgm:cxn modelId="{9307E5B6-CAA3-4B1E-9DB5-20674A74AE90}" type="presOf" srcId="{B777B581-2243-4D58-A60D-BF5B22E9F92D}" destId="{221889B4-09C7-40E2-932B-64445B32534F}" srcOrd="1" destOrd="0" presId="urn:microsoft.com/office/officeart/2005/8/layout/hList7"/>
    <dgm:cxn modelId="{3BEBC848-E4F6-488C-A17B-AB29FC0CC618}" type="presOf" srcId="{C623289A-D362-4E26-96AE-CCDDE2E1FBF4}" destId="{905454D9-7563-4F90-93AD-A490D7E3663C}" srcOrd="0" destOrd="0" presId="urn:microsoft.com/office/officeart/2005/8/layout/hList7"/>
    <dgm:cxn modelId="{1C0F0D06-A896-4936-B124-F386511E18CD}" type="presOf" srcId="{5A35C3F1-E418-4E94-93C7-9B700BE21236}" destId="{D67C6C72-77A6-47AA-99A5-9229EFC2BF63}" srcOrd="1" destOrd="0" presId="urn:microsoft.com/office/officeart/2005/8/layout/hList7"/>
    <dgm:cxn modelId="{179AADD1-4BE2-40BC-BB95-28F8CF8A5E4F}" srcId="{D5AC2F1A-98E4-432D-89E3-F61A6A409061}" destId="{5A35C3F1-E418-4E94-93C7-9B700BE21236}" srcOrd="2" destOrd="0" parTransId="{AFCE61D7-AD23-4A24-8038-AF0A10111868}" sibTransId="{002B7FD6-A8CF-46D0-8E81-D13634305EC0}"/>
    <dgm:cxn modelId="{CB9EACB5-56DC-4567-B91F-AD0BF5506847}" type="presOf" srcId="{462129A1-00A8-4E95-8802-C9EFDE3A140F}" destId="{FD69219F-C560-48E8-9865-73C37BA5DD9D}" srcOrd="0" destOrd="0" presId="urn:microsoft.com/office/officeart/2005/8/layout/hList7"/>
    <dgm:cxn modelId="{CE71DAE5-1840-453F-B3A2-DAD1755EC23D}" type="presParOf" srcId="{7E17CF22-05DC-42AC-AF57-18405B67E423}" destId="{A6AD458D-1D02-461D-B8C9-510F34C13ABB}" srcOrd="0" destOrd="0" presId="urn:microsoft.com/office/officeart/2005/8/layout/hList7"/>
    <dgm:cxn modelId="{0AC6994D-420A-4E07-A23D-5068289BA598}" type="presParOf" srcId="{7E17CF22-05DC-42AC-AF57-18405B67E423}" destId="{4A4CDBB1-35D8-46B2-8A40-457CB7D40200}" srcOrd="1" destOrd="0" presId="urn:microsoft.com/office/officeart/2005/8/layout/hList7"/>
    <dgm:cxn modelId="{2FA4F3B7-F451-40BA-BF6A-AAD2C990CA5E}" type="presParOf" srcId="{4A4CDBB1-35D8-46B2-8A40-457CB7D40200}" destId="{CE6E4F57-A7BD-4BC1-BA9B-86D37A069204}" srcOrd="0" destOrd="0" presId="urn:microsoft.com/office/officeart/2005/8/layout/hList7"/>
    <dgm:cxn modelId="{031F2599-57FE-4B71-87E2-68AFDFA5402B}" type="presParOf" srcId="{CE6E4F57-A7BD-4BC1-BA9B-86D37A069204}" destId="{9B4AB9DA-E0F9-411B-8D6F-21D46D887FB7}" srcOrd="0" destOrd="0" presId="urn:microsoft.com/office/officeart/2005/8/layout/hList7"/>
    <dgm:cxn modelId="{D31EE718-6D7C-4EFC-8E7E-CD34470EA788}" type="presParOf" srcId="{CE6E4F57-A7BD-4BC1-BA9B-86D37A069204}" destId="{221889B4-09C7-40E2-932B-64445B32534F}" srcOrd="1" destOrd="0" presId="urn:microsoft.com/office/officeart/2005/8/layout/hList7"/>
    <dgm:cxn modelId="{0D480429-396B-4F9B-92DA-CC29C8C2DA08}" type="presParOf" srcId="{CE6E4F57-A7BD-4BC1-BA9B-86D37A069204}" destId="{0514FE15-E6B5-4809-9E73-D079A2A86BEE}" srcOrd="2" destOrd="0" presId="urn:microsoft.com/office/officeart/2005/8/layout/hList7"/>
    <dgm:cxn modelId="{40934C62-6DB6-491F-BB75-03C7C8BF49BB}" type="presParOf" srcId="{CE6E4F57-A7BD-4BC1-BA9B-86D37A069204}" destId="{E1E8030D-F53D-4F9F-BE05-422A2D030269}" srcOrd="3" destOrd="0" presId="urn:microsoft.com/office/officeart/2005/8/layout/hList7"/>
    <dgm:cxn modelId="{7C51B75D-5B67-431D-9B5D-5829D41A7D70}" type="presParOf" srcId="{4A4CDBB1-35D8-46B2-8A40-457CB7D40200}" destId="{FD69219F-C560-48E8-9865-73C37BA5DD9D}" srcOrd="1" destOrd="0" presId="urn:microsoft.com/office/officeart/2005/8/layout/hList7"/>
    <dgm:cxn modelId="{6711F090-27B3-40CE-A855-6EBE4B444DED}" type="presParOf" srcId="{4A4CDBB1-35D8-46B2-8A40-457CB7D40200}" destId="{2A4AA0DB-E17C-40C1-A9C3-8D9493BCF8D4}" srcOrd="2" destOrd="0" presId="urn:microsoft.com/office/officeart/2005/8/layout/hList7"/>
    <dgm:cxn modelId="{96BE17CC-98A0-4918-B04F-33550783D94D}" type="presParOf" srcId="{2A4AA0DB-E17C-40C1-A9C3-8D9493BCF8D4}" destId="{C1DB0236-0155-41DE-AB4C-F9E22227DF70}" srcOrd="0" destOrd="0" presId="urn:microsoft.com/office/officeart/2005/8/layout/hList7"/>
    <dgm:cxn modelId="{68D006E7-9FBB-42E6-A435-3FC851B8F4A8}" type="presParOf" srcId="{2A4AA0DB-E17C-40C1-A9C3-8D9493BCF8D4}" destId="{7DBC5153-E066-486B-A35A-22990F93DDAC}" srcOrd="1" destOrd="0" presId="urn:microsoft.com/office/officeart/2005/8/layout/hList7"/>
    <dgm:cxn modelId="{C429603A-6BEA-4946-AF86-E198A5D5861D}" type="presParOf" srcId="{2A4AA0DB-E17C-40C1-A9C3-8D9493BCF8D4}" destId="{06067054-5064-4FCE-8A63-E2112830E086}" srcOrd="2" destOrd="0" presId="urn:microsoft.com/office/officeart/2005/8/layout/hList7"/>
    <dgm:cxn modelId="{CD19504C-66D8-459F-AF01-BF05AB46A139}" type="presParOf" srcId="{2A4AA0DB-E17C-40C1-A9C3-8D9493BCF8D4}" destId="{FD549888-EC22-4704-BDC1-62EA0CBE0080}" srcOrd="3" destOrd="0" presId="urn:microsoft.com/office/officeart/2005/8/layout/hList7"/>
    <dgm:cxn modelId="{B20A80B3-AA1F-4DEB-9A3E-744FBC6D6AF0}" type="presParOf" srcId="{4A4CDBB1-35D8-46B2-8A40-457CB7D40200}" destId="{905454D9-7563-4F90-93AD-A490D7E3663C}" srcOrd="3" destOrd="0" presId="urn:microsoft.com/office/officeart/2005/8/layout/hList7"/>
    <dgm:cxn modelId="{8EE8BA50-E2AE-4C17-9541-211362E0FF7A}" type="presParOf" srcId="{4A4CDBB1-35D8-46B2-8A40-457CB7D40200}" destId="{482C403E-038F-4844-9BBB-94EE36C6BD94}" srcOrd="4" destOrd="0" presId="urn:microsoft.com/office/officeart/2005/8/layout/hList7"/>
    <dgm:cxn modelId="{C3C49AD9-5557-442E-B5C6-552CCA4D06C2}" type="presParOf" srcId="{482C403E-038F-4844-9BBB-94EE36C6BD94}" destId="{EFEF7C5F-FDA2-4222-8B5C-74CBA6315F4D}" srcOrd="0" destOrd="0" presId="urn:microsoft.com/office/officeart/2005/8/layout/hList7"/>
    <dgm:cxn modelId="{FAD8070B-F81D-403B-839F-76364FA287AC}" type="presParOf" srcId="{482C403E-038F-4844-9BBB-94EE36C6BD94}" destId="{D67C6C72-77A6-47AA-99A5-9229EFC2BF63}" srcOrd="1" destOrd="0" presId="urn:microsoft.com/office/officeart/2005/8/layout/hList7"/>
    <dgm:cxn modelId="{E326C772-4C71-497D-8831-EDEFB4747149}" type="presParOf" srcId="{482C403E-038F-4844-9BBB-94EE36C6BD94}" destId="{3BEBD229-9E64-483F-AA43-3304BCA8C1C9}" srcOrd="2" destOrd="0" presId="urn:microsoft.com/office/officeart/2005/8/layout/hList7"/>
    <dgm:cxn modelId="{FF2B9773-0CED-4568-A788-F2F879BCA08C}" type="presParOf" srcId="{482C403E-038F-4844-9BBB-94EE36C6BD94}" destId="{DB57E549-94C0-4891-9115-D27ED4AC9FDA}" srcOrd="3" destOrd="0" presId="urn:microsoft.com/office/officeart/2005/8/layout/hList7"/>
  </dgm:cxnLst>
  <dgm:bg/>
  <dgm:whole/>
  <dgm:extLst>
    <a:ext uri="http://schemas.microsoft.com/office/drawing/2008/diagram">
      <dsp:dataModelExt xmlns=""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187EA8-7635-4F7B-99C4-61456E047EA3}">
      <dsp:nvSpPr>
        <dsp:cNvPr id="0" name=""/>
        <dsp:cNvSpPr/>
      </dsp:nvSpPr>
      <dsp:spPr>
        <a:xfrm>
          <a:off x="0" y="286004"/>
          <a:ext cx="5669365" cy="467775"/>
        </a:xfrm>
        <a:prstGeom prst="rect">
          <a:avLst/>
        </a:prstGeom>
        <a:solidFill>
          <a:schemeClr val="lt1">
            <a:hueOff val="0"/>
            <a:satOff val="0"/>
            <a:lumOff val="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229108" rIns="440006" bIns="78232" numCol="1" spcCol="1270" anchor="t" anchorCtr="0">
          <a:noAutofit/>
        </a:bodyPr>
        <a:lstStyle/>
        <a:p>
          <a:pPr marL="57150" lvl="1" indent="-57150" algn="l" defTabSz="488950">
            <a:lnSpc>
              <a:spcPct val="90000"/>
            </a:lnSpc>
            <a:spcBef>
              <a:spcPct val="0"/>
            </a:spcBef>
            <a:spcAft>
              <a:spcPct val="15000"/>
            </a:spcAft>
            <a:buChar char="••"/>
          </a:pPr>
          <a:r>
            <a:rPr lang="hu-HU" sz="1100" kern="1200"/>
            <a:t>Miskolci Egyetem Regionális Gazdaságtan Tanszék/ Consulting-Szenzor Kft.</a:t>
          </a:r>
          <a:endParaRPr lang="hu-HU" sz="1100" kern="1200">
            <a:solidFill>
              <a:schemeClr val="tx2"/>
            </a:solidFill>
          </a:endParaRPr>
        </a:p>
      </dsp:txBody>
      <dsp:txXfrm>
        <a:off x="0" y="286004"/>
        <a:ext cx="5669365" cy="467775"/>
      </dsp:txXfrm>
    </dsp:sp>
    <dsp:sp modelId="{65DD8E6F-40C9-4811-AB4D-CBD40F9C527B}">
      <dsp:nvSpPr>
        <dsp:cNvPr id="0" name=""/>
        <dsp:cNvSpPr/>
      </dsp:nvSpPr>
      <dsp:spPr>
        <a:xfrm>
          <a:off x="283468" y="123644"/>
          <a:ext cx="3968555"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A projekt megvalósításában résztvevő partnerek</a:t>
          </a:r>
          <a:endParaRPr lang="hu-HU" sz="1200" kern="1200"/>
        </a:p>
      </dsp:txBody>
      <dsp:txXfrm>
        <a:off x="283468" y="123644"/>
        <a:ext cx="3968555" cy="324720"/>
      </dsp:txXfrm>
    </dsp:sp>
    <dsp:sp modelId="{3B903CDD-56A5-45F7-8DD6-D46063113AB1}">
      <dsp:nvSpPr>
        <dsp:cNvPr id="0" name=""/>
        <dsp:cNvSpPr/>
      </dsp:nvSpPr>
      <dsp:spPr>
        <a:xfrm>
          <a:off x="0" y="975539"/>
          <a:ext cx="5669365" cy="1282049"/>
        </a:xfrm>
        <a:prstGeom prst="rect">
          <a:avLst/>
        </a:prstGeom>
        <a:solidFill>
          <a:schemeClr val="lt1">
            <a:hueOff val="0"/>
            <a:satOff val="0"/>
            <a:lumOff val="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229108" rIns="440006" bIns="78232" numCol="1" spcCol="1270" anchor="t" anchorCtr="0">
          <a:noAutofit/>
        </a:bodyPr>
        <a:lstStyle/>
        <a:p>
          <a:pPr marL="57150" lvl="1" indent="-57150" algn="l" defTabSz="488950">
            <a:lnSpc>
              <a:spcPct val="90000"/>
            </a:lnSpc>
            <a:spcBef>
              <a:spcPct val="0"/>
            </a:spcBef>
            <a:spcAft>
              <a:spcPct val="15000"/>
            </a:spcAft>
            <a:buChar char="••"/>
          </a:pPr>
          <a:r>
            <a:rPr lang="hu-HU" sz="1100" kern="1200"/>
            <a:t>Borsod-Abaúj-Zemplén megyei települések infrastrukturális ellátottságának feltérképezése, megismertetése;</a:t>
          </a:r>
          <a:endParaRPr lang="hu-HU" sz="1100" kern="1200">
            <a:solidFill>
              <a:schemeClr val="tx2"/>
            </a:solidFill>
          </a:endParaRPr>
        </a:p>
        <a:p>
          <a:pPr marL="57150" lvl="1" indent="-57150" algn="l" defTabSz="488950">
            <a:lnSpc>
              <a:spcPct val="90000"/>
            </a:lnSpc>
            <a:spcBef>
              <a:spcPct val="0"/>
            </a:spcBef>
            <a:spcAft>
              <a:spcPct val="15000"/>
            </a:spcAft>
            <a:buChar char="••"/>
          </a:pPr>
          <a:r>
            <a:rPr lang="hu-HU" sz="1100" kern="1200"/>
            <a:t>A települések lakosságának száma, életkora, neme, iskolai végzettsége, munkaviszonya, ill. munkanélküliségi adatok szerinti összegyűjtése.</a:t>
          </a:r>
        </a:p>
        <a:p>
          <a:pPr marL="57150" lvl="1" indent="-57150" algn="l" defTabSz="488950">
            <a:lnSpc>
              <a:spcPct val="90000"/>
            </a:lnSpc>
            <a:spcBef>
              <a:spcPct val="0"/>
            </a:spcBef>
            <a:spcAft>
              <a:spcPct val="15000"/>
            </a:spcAft>
            <a:buChar char="••"/>
          </a:pPr>
          <a:r>
            <a:rPr lang="hu-HU" sz="1100" kern="1200"/>
            <a:t>A településeken a vállalkozói környezet, gazdálkodó szervezetek, befektetési kedvezmények kimutatása.</a:t>
          </a:r>
        </a:p>
      </dsp:txBody>
      <dsp:txXfrm>
        <a:off x="0" y="975539"/>
        <a:ext cx="5669365" cy="1282049"/>
      </dsp:txXfrm>
    </dsp:sp>
    <dsp:sp modelId="{DACB9D1B-03C3-4EB9-8FEA-1A84F0924CAC}">
      <dsp:nvSpPr>
        <dsp:cNvPr id="0" name=""/>
        <dsp:cNvSpPr/>
      </dsp:nvSpPr>
      <dsp:spPr>
        <a:xfrm>
          <a:off x="283468" y="813179"/>
          <a:ext cx="3968555"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A projekt (várható) eredményei</a:t>
          </a:r>
          <a:endParaRPr lang="hu-HU" sz="1200" kern="1200"/>
        </a:p>
      </dsp:txBody>
      <dsp:txXfrm>
        <a:off x="283468" y="813179"/>
        <a:ext cx="3968555" cy="324720"/>
      </dsp:txXfrm>
    </dsp:sp>
    <dsp:sp modelId="{FDC21237-C549-41E5-8023-CCA11C6677D0}">
      <dsp:nvSpPr>
        <dsp:cNvPr id="0" name=""/>
        <dsp:cNvSpPr/>
      </dsp:nvSpPr>
      <dsp:spPr>
        <a:xfrm>
          <a:off x="0" y="2479349"/>
          <a:ext cx="5669365" cy="467775"/>
        </a:xfrm>
        <a:prstGeom prst="rect">
          <a:avLst/>
        </a:prstGeom>
        <a:solidFill>
          <a:schemeClr val="lt1">
            <a:hueOff val="0"/>
            <a:satOff val="0"/>
            <a:lumOff val="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229108" rIns="440006" bIns="78232" numCol="1" spcCol="1270" anchor="t" anchorCtr="0">
          <a:noAutofit/>
        </a:bodyPr>
        <a:lstStyle/>
        <a:p>
          <a:pPr marL="57150" lvl="1" indent="-57150" algn="l" defTabSz="488950">
            <a:lnSpc>
              <a:spcPct val="90000"/>
            </a:lnSpc>
            <a:spcBef>
              <a:spcPct val="0"/>
            </a:spcBef>
            <a:spcAft>
              <a:spcPct val="15000"/>
            </a:spcAft>
            <a:buChar char="••"/>
          </a:pPr>
          <a:r>
            <a:rPr lang="hu-HU" sz="1100" kern="1200"/>
            <a:t>Befektetők Kézikönyve (Borsod-Abaúj-Zemplén megye) 2005.</a:t>
          </a:r>
          <a:endParaRPr lang="hu-HU" sz="1100" kern="1200">
            <a:solidFill>
              <a:schemeClr val="tx2"/>
            </a:solidFill>
          </a:endParaRPr>
        </a:p>
      </dsp:txBody>
      <dsp:txXfrm>
        <a:off x="0" y="2479349"/>
        <a:ext cx="5669365" cy="467775"/>
      </dsp:txXfrm>
    </dsp:sp>
    <dsp:sp modelId="{47576A07-63A0-45D7-B962-F3054D3C0339}">
      <dsp:nvSpPr>
        <dsp:cNvPr id="0" name=""/>
        <dsp:cNvSpPr/>
      </dsp:nvSpPr>
      <dsp:spPr>
        <a:xfrm>
          <a:off x="283468" y="2316989"/>
          <a:ext cx="3968555"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A projekttel kapcsolatos tanulmányok, publikációk</a:t>
          </a:r>
        </a:p>
      </dsp:txBody>
      <dsp:txXfrm>
        <a:off x="283468" y="2316989"/>
        <a:ext cx="3968555" cy="324720"/>
      </dsp:txXfrm>
    </dsp:sp>
    <dsp:sp modelId="{193DCBBE-B1C5-4F2A-8880-4EDCFDC4CF03}">
      <dsp:nvSpPr>
        <dsp:cNvPr id="0" name=""/>
        <dsp:cNvSpPr/>
      </dsp:nvSpPr>
      <dsp:spPr>
        <a:xfrm>
          <a:off x="0" y="3168884"/>
          <a:ext cx="5669365" cy="1559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229108" rIns="440006" bIns="78232" numCol="1" spcCol="1270" anchor="t" anchorCtr="0">
          <a:noAutofit/>
        </a:bodyPr>
        <a:lstStyle/>
        <a:p>
          <a:pPr marL="57150" lvl="1" indent="-57150" algn="l" defTabSz="488950">
            <a:lnSpc>
              <a:spcPct val="90000"/>
            </a:lnSpc>
            <a:spcBef>
              <a:spcPct val="0"/>
            </a:spcBef>
            <a:spcAft>
              <a:spcPct val="15000"/>
            </a:spcAft>
            <a:buChar char="••"/>
          </a:pPr>
          <a:r>
            <a:rPr lang="hu-HU" sz="1100" kern="1200"/>
            <a:t>Dr. Kocziszky György (kutatásvezető),</a:t>
          </a:r>
          <a:endParaRPr lang="hu-HU" sz="1100" kern="1200">
            <a:solidFill>
              <a:schemeClr val="tx2"/>
            </a:solidFill>
          </a:endParaRPr>
        </a:p>
        <a:p>
          <a:pPr marL="57150" lvl="1" indent="-57150" algn="l" defTabSz="488950">
            <a:lnSpc>
              <a:spcPct val="90000"/>
            </a:lnSpc>
            <a:spcBef>
              <a:spcPct val="0"/>
            </a:spcBef>
            <a:spcAft>
              <a:spcPct val="15000"/>
            </a:spcAft>
            <a:buChar char="••"/>
          </a:pPr>
          <a:r>
            <a:rPr lang="hu-HU" sz="1100" kern="1200"/>
            <a:t>Dr. Bakos István,</a:t>
          </a:r>
        </a:p>
        <a:p>
          <a:pPr marL="57150" lvl="1" indent="-57150" algn="l" defTabSz="488950">
            <a:lnSpc>
              <a:spcPct val="90000"/>
            </a:lnSpc>
            <a:spcBef>
              <a:spcPct val="0"/>
            </a:spcBef>
            <a:spcAft>
              <a:spcPct val="15000"/>
            </a:spcAft>
            <a:buChar char="••"/>
          </a:pPr>
          <a:r>
            <a:rPr lang="hu-HU" sz="1100" kern="1200"/>
            <a:t>Dr. Nagy Zoltán, </a:t>
          </a:r>
        </a:p>
        <a:p>
          <a:pPr marL="57150" lvl="1" indent="-57150" algn="l" defTabSz="488950">
            <a:lnSpc>
              <a:spcPct val="90000"/>
            </a:lnSpc>
            <a:spcBef>
              <a:spcPct val="0"/>
            </a:spcBef>
            <a:spcAft>
              <a:spcPct val="15000"/>
            </a:spcAft>
            <a:buChar char="••"/>
          </a:pPr>
          <a:r>
            <a:rPr lang="hu-HU" sz="1100" kern="1200"/>
            <a:t>Kuttor Dániel, </a:t>
          </a:r>
        </a:p>
        <a:p>
          <a:pPr marL="57150" lvl="1" indent="-57150" algn="l" defTabSz="488950">
            <a:lnSpc>
              <a:spcPct val="90000"/>
            </a:lnSpc>
            <a:spcBef>
              <a:spcPct val="0"/>
            </a:spcBef>
            <a:spcAft>
              <a:spcPct val="15000"/>
            </a:spcAft>
            <a:buChar char="••"/>
          </a:pPr>
          <a:r>
            <a:rPr lang="hu-HU" sz="1100" kern="1200"/>
            <a:t>Péter Zsolt, </a:t>
          </a:r>
        </a:p>
        <a:p>
          <a:pPr marL="57150" lvl="1" indent="-57150" algn="l" defTabSz="488950">
            <a:lnSpc>
              <a:spcPct val="90000"/>
            </a:lnSpc>
            <a:spcBef>
              <a:spcPct val="0"/>
            </a:spcBef>
            <a:spcAft>
              <a:spcPct val="15000"/>
            </a:spcAft>
            <a:buChar char="••"/>
          </a:pPr>
          <a:r>
            <a:rPr lang="hu-HU" sz="1100" kern="1200"/>
            <a:t>Nagyné Szabó Mária,</a:t>
          </a:r>
        </a:p>
        <a:p>
          <a:pPr marL="57150" lvl="1" indent="-57150" algn="l" defTabSz="488950">
            <a:lnSpc>
              <a:spcPct val="90000"/>
            </a:lnSpc>
            <a:spcBef>
              <a:spcPct val="0"/>
            </a:spcBef>
            <a:spcAft>
              <a:spcPct val="15000"/>
            </a:spcAft>
            <a:buChar char="••"/>
          </a:pPr>
          <a:r>
            <a:rPr lang="hu-HU" sz="1100" kern="1200"/>
            <a:t>Serdült Balázsné.</a:t>
          </a:r>
        </a:p>
      </dsp:txBody>
      <dsp:txXfrm>
        <a:off x="0" y="3168884"/>
        <a:ext cx="5669365" cy="1559250"/>
      </dsp:txXfrm>
    </dsp:sp>
    <dsp:sp modelId="{2CB9E110-9C84-4676-8681-A7F19E98B1C5}">
      <dsp:nvSpPr>
        <dsp:cNvPr id="0" name=""/>
        <dsp:cNvSpPr/>
      </dsp:nvSpPr>
      <dsp:spPr>
        <a:xfrm>
          <a:off x="283468" y="3006524"/>
          <a:ext cx="3968555"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A projektben részvevő intézeti kollégák</a:t>
          </a:r>
        </a:p>
      </dsp:txBody>
      <dsp:txXfrm>
        <a:off x="283468" y="3006524"/>
        <a:ext cx="3968555" cy="32472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4AB9DA-E0F9-411B-8D6F-21D46D887FB7}">
      <dsp:nvSpPr>
        <dsp:cNvPr id="0" name=""/>
        <dsp:cNvSpPr/>
      </dsp:nvSpPr>
      <dsp:spPr>
        <a:xfrm>
          <a:off x="1189" y="0"/>
          <a:ext cx="1850503" cy="3493826"/>
        </a:xfrm>
        <a:prstGeom prst="roundRect">
          <a:avLst>
            <a:gd name="adj" fmla="val 10000"/>
          </a:avLst>
        </a:prstGeom>
        <a:solidFill>
          <a:schemeClr val="accent1">
            <a:hueOff val="0"/>
            <a:satOff val="0"/>
            <a:lumOff val="0"/>
            <a:alpha val="7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b="1" kern="1200">
              <a:solidFill>
                <a:srgbClr val="FFE07D"/>
              </a:solidFill>
              <a:latin typeface="+mn-lt"/>
            </a:rPr>
            <a:t>A projekt célja</a:t>
          </a:r>
        </a:p>
        <a:p>
          <a:pPr lvl="0" algn="ctr" defTabSz="533400">
            <a:lnSpc>
              <a:spcPct val="90000"/>
            </a:lnSpc>
            <a:spcBef>
              <a:spcPct val="0"/>
            </a:spcBef>
            <a:spcAft>
              <a:spcPct val="35000"/>
            </a:spcAft>
          </a:pPr>
          <a:r>
            <a:rPr lang="hu-HU" sz="1000" kern="1200"/>
            <a:t>Részletes áttekintés Borsod-Abaúj-Zemplén megye befektetési környezetéről, a megye 357 településén kínálkozó lehetőségekről, jövőbeni helyi- és térségi fejlesztési terveiről és törekvéseiről, a folyamatban lévő infrastrukturális beruházásról.</a:t>
          </a:r>
          <a:r>
            <a:rPr lang="hu-HU" sz="1000" kern="1200">
              <a:latin typeface="+mn-lt"/>
            </a:rPr>
            <a:t>.</a:t>
          </a:r>
          <a:endParaRPr lang="hu-HU" sz="1000" b="1" kern="1200">
            <a:latin typeface="+mn-lt"/>
          </a:endParaRPr>
        </a:p>
      </dsp:txBody>
      <dsp:txXfrm>
        <a:off x="1189" y="1397530"/>
        <a:ext cx="1850503" cy="1397530"/>
      </dsp:txXfrm>
    </dsp:sp>
    <dsp:sp modelId="{E1E8030D-F53D-4F9F-BE05-422A2D030269}">
      <dsp:nvSpPr>
        <dsp:cNvPr id="0" name=""/>
        <dsp:cNvSpPr/>
      </dsp:nvSpPr>
      <dsp:spPr>
        <a:xfrm>
          <a:off x="356597" y="90876"/>
          <a:ext cx="1163444" cy="1163444"/>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DB0236-0155-41DE-AB4C-F9E22227DF70}">
      <dsp:nvSpPr>
        <dsp:cNvPr id="0" name=""/>
        <dsp:cNvSpPr/>
      </dsp:nvSpPr>
      <dsp:spPr>
        <a:xfrm>
          <a:off x="1907208" y="0"/>
          <a:ext cx="1850503" cy="3493826"/>
        </a:xfrm>
        <a:prstGeom prst="roundRect">
          <a:avLst>
            <a:gd name="adj" fmla="val 10000"/>
          </a:avLst>
        </a:prstGeom>
        <a:solidFill>
          <a:schemeClr val="accent1">
            <a:hueOff val="0"/>
            <a:satOff val="0"/>
            <a:lumOff val="0"/>
            <a:alpha val="7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b="1" i="0" kern="1200">
              <a:solidFill>
                <a:srgbClr val="FFE07D"/>
              </a:solidFill>
              <a:latin typeface="+mn-lt"/>
            </a:rPr>
            <a:t>A projekt célcsoportja(i)</a:t>
          </a:r>
        </a:p>
        <a:p>
          <a:pPr lvl="0" algn="ctr" defTabSz="533400">
            <a:lnSpc>
              <a:spcPct val="90000"/>
            </a:lnSpc>
            <a:spcBef>
              <a:spcPct val="0"/>
            </a:spcBef>
            <a:spcAft>
              <a:spcPct val="35000"/>
            </a:spcAft>
          </a:pPr>
          <a:r>
            <a:rPr lang="hu-HU" sz="1200" kern="1200"/>
            <a:t>Borsod-Abaúj-Zemplén megyei települései.</a:t>
          </a:r>
          <a:endParaRPr lang="hu-HU" sz="1100" i="0" kern="1200">
            <a:latin typeface="+mn-lt"/>
          </a:endParaRPr>
        </a:p>
      </dsp:txBody>
      <dsp:txXfrm>
        <a:off x="1907208" y="1397530"/>
        <a:ext cx="1850503" cy="1397530"/>
      </dsp:txXfrm>
    </dsp:sp>
    <dsp:sp modelId="{FD549888-EC22-4704-BDC1-62EA0CBE0080}">
      <dsp:nvSpPr>
        <dsp:cNvPr id="0" name=""/>
        <dsp:cNvSpPr/>
      </dsp:nvSpPr>
      <dsp:spPr>
        <a:xfrm>
          <a:off x="2238859" y="102755"/>
          <a:ext cx="1163444" cy="1163444"/>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EF7C5F-FDA2-4222-8B5C-74CBA6315F4D}">
      <dsp:nvSpPr>
        <dsp:cNvPr id="0" name=""/>
        <dsp:cNvSpPr/>
      </dsp:nvSpPr>
      <dsp:spPr>
        <a:xfrm>
          <a:off x="3813226" y="0"/>
          <a:ext cx="1850503" cy="3493826"/>
        </a:xfrm>
        <a:prstGeom prst="roundRect">
          <a:avLst>
            <a:gd name="adj" fmla="val 10000"/>
          </a:avLst>
        </a:prstGeom>
        <a:solidFill>
          <a:schemeClr val="accent1">
            <a:hueOff val="0"/>
            <a:satOff val="0"/>
            <a:lumOff val="0"/>
            <a:alpha val="7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hu-HU" sz="1200" b="1" i="0" kern="1200">
            <a:solidFill>
              <a:srgbClr val="FFE07D"/>
            </a:solidFill>
            <a:latin typeface="+mn-lt"/>
          </a:endParaRPr>
        </a:p>
        <a:p>
          <a:pPr lvl="0" algn="ctr" defTabSz="533400">
            <a:lnSpc>
              <a:spcPct val="90000"/>
            </a:lnSpc>
            <a:spcBef>
              <a:spcPct val="0"/>
            </a:spcBef>
            <a:spcAft>
              <a:spcPct val="35000"/>
            </a:spcAft>
          </a:pPr>
          <a:endParaRPr lang="hu-HU" sz="1200" b="1" i="0" kern="1200">
            <a:solidFill>
              <a:srgbClr val="FFE07D"/>
            </a:solidFill>
            <a:latin typeface="+mn-lt"/>
          </a:endParaRPr>
        </a:p>
        <a:p>
          <a:pPr lvl="0" algn="ctr" defTabSz="533400">
            <a:lnSpc>
              <a:spcPct val="90000"/>
            </a:lnSpc>
            <a:spcBef>
              <a:spcPct val="0"/>
            </a:spcBef>
            <a:spcAft>
              <a:spcPct val="35000"/>
            </a:spcAft>
          </a:pPr>
          <a:endParaRPr lang="hu-HU" sz="1200" b="1" i="0" kern="1200">
            <a:solidFill>
              <a:srgbClr val="FFE07D"/>
            </a:solidFill>
            <a:latin typeface="+mn-lt"/>
          </a:endParaRPr>
        </a:p>
        <a:p>
          <a:pPr lvl="0" algn="ctr" defTabSz="533400">
            <a:lnSpc>
              <a:spcPct val="90000"/>
            </a:lnSpc>
            <a:spcBef>
              <a:spcPct val="0"/>
            </a:spcBef>
            <a:spcAft>
              <a:spcPct val="35000"/>
            </a:spcAft>
          </a:pPr>
          <a:endParaRPr lang="hu-HU" sz="1200" b="1" i="0" kern="1200">
            <a:solidFill>
              <a:srgbClr val="FFE07D"/>
            </a:solidFill>
            <a:latin typeface="+mn-lt"/>
          </a:endParaRPr>
        </a:p>
        <a:p>
          <a:pPr lvl="0" algn="ctr" defTabSz="533400">
            <a:lnSpc>
              <a:spcPct val="90000"/>
            </a:lnSpc>
            <a:spcBef>
              <a:spcPct val="0"/>
            </a:spcBef>
            <a:spcAft>
              <a:spcPct val="35000"/>
            </a:spcAft>
          </a:pPr>
          <a:r>
            <a:rPr lang="hu-HU" sz="1200" b="1" i="0" kern="1200">
              <a:solidFill>
                <a:srgbClr val="FFE07D"/>
              </a:solidFill>
              <a:latin typeface="+mn-lt"/>
            </a:rPr>
            <a:t>Projekt vezető szervezet</a:t>
          </a:r>
        </a:p>
        <a:p>
          <a:pPr lvl="0" algn="ctr" defTabSz="533400">
            <a:lnSpc>
              <a:spcPct val="90000"/>
            </a:lnSpc>
            <a:spcBef>
              <a:spcPct val="0"/>
            </a:spcBef>
            <a:spcAft>
              <a:spcPct val="35000"/>
            </a:spcAft>
          </a:pPr>
          <a:r>
            <a:rPr lang="hu-HU" sz="1200" kern="1200"/>
            <a:t>ME Gazdaságtudományi Kar Világ- és Regionális Gazdaságtan Intézet</a:t>
          </a:r>
          <a:endParaRPr lang="hu-HU" sz="1100" i="0" kern="1200">
            <a:latin typeface="+mn-lt"/>
          </a:endParaRPr>
        </a:p>
      </dsp:txBody>
      <dsp:txXfrm>
        <a:off x="3813226" y="1397530"/>
        <a:ext cx="1850503" cy="1397530"/>
      </dsp:txXfrm>
    </dsp:sp>
    <dsp:sp modelId="{DB57E549-94C0-4891-9115-D27ED4AC9FDA}">
      <dsp:nvSpPr>
        <dsp:cNvPr id="0" name=""/>
        <dsp:cNvSpPr/>
      </dsp:nvSpPr>
      <dsp:spPr>
        <a:xfrm>
          <a:off x="4168635" y="90876"/>
          <a:ext cx="1163444" cy="1163444"/>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AD458D-1D02-461D-B8C9-510F34C13ABB}">
      <dsp:nvSpPr>
        <dsp:cNvPr id="0" name=""/>
        <dsp:cNvSpPr/>
      </dsp:nvSpPr>
      <dsp:spPr>
        <a:xfrm>
          <a:off x="262245" y="2969752"/>
          <a:ext cx="5211726" cy="524074"/>
        </a:xfrm>
        <a:prstGeom prst="leftRightArrow">
          <a:avLst/>
        </a:prstGeom>
        <a:solidFill>
          <a:srgbClr val="FFC000">
            <a:alpha val="58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1B51-C401-441F-A0AF-129A3010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ME-VRGI</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 Zsolt</dc:creator>
  <cp:lastModifiedBy>User</cp:lastModifiedBy>
  <cp:revision>3</cp:revision>
  <dcterms:created xsi:type="dcterms:W3CDTF">2011-10-11T14:52:00Z</dcterms:created>
  <dcterms:modified xsi:type="dcterms:W3CDTF">2011-10-11T14:53:00Z</dcterms:modified>
</cp:coreProperties>
</file>