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"/>
        <w:gridCol w:w="3670"/>
        <w:gridCol w:w="851"/>
        <w:gridCol w:w="4536"/>
        <w:gridCol w:w="15"/>
      </w:tblGrid>
      <w:tr w:rsidR="0027394F" w:rsidRPr="00D144A6" w:rsidTr="000A0E81">
        <w:trPr>
          <w:gridBefore w:val="1"/>
          <w:wBefore w:w="15" w:type="dxa"/>
          <w:cantSplit/>
        </w:trPr>
        <w:tc>
          <w:tcPr>
            <w:tcW w:w="367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7394F" w:rsidRPr="0027394F" w:rsidRDefault="0027394F" w:rsidP="0027394F">
            <w:pPr>
              <w:spacing w:before="20" w:after="20"/>
              <w:rPr>
                <w:b/>
                <w:bCs/>
              </w:rPr>
            </w:pPr>
            <w:r w:rsidRPr="004E2786">
              <w:rPr>
                <w:b/>
                <w:bCs/>
              </w:rPr>
              <w:t>Tantárgy neve:</w:t>
            </w:r>
            <w:r w:rsidRPr="0027394F">
              <w:t>Munkagazdaságtan</w:t>
            </w:r>
          </w:p>
          <w:p w:rsidR="0027394F" w:rsidRPr="004E2786" w:rsidRDefault="0027394F" w:rsidP="0027394F">
            <w:pPr>
              <w:spacing w:before="20" w:after="20"/>
              <w:rPr>
                <w:b/>
                <w:bCs/>
                <w:smallCaps/>
              </w:rPr>
            </w:pPr>
            <w:r w:rsidRPr="004E2786">
              <w:t xml:space="preserve">BA </w:t>
            </w:r>
            <w:r>
              <w:t>Emberi erőforrás szak</w:t>
            </w:r>
          </w:p>
        </w:tc>
        <w:tc>
          <w:tcPr>
            <w:tcW w:w="54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7394F" w:rsidRPr="004E2786" w:rsidRDefault="0027394F" w:rsidP="000A0E81">
            <w:pPr>
              <w:spacing w:before="20" w:after="20"/>
            </w:pPr>
            <w:r w:rsidRPr="004E2786">
              <w:rPr>
                <w:b/>
                <w:bCs/>
              </w:rPr>
              <w:t>Tantárgy neptun kódja:</w:t>
            </w:r>
            <w:r>
              <w:t xml:space="preserve"> GTEHE151</w:t>
            </w:r>
            <w:r w:rsidRPr="004E2786">
              <w:t>B</w:t>
            </w:r>
          </w:p>
          <w:p w:rsidR="0027394F" w:rsidRPr="004E2786" w:rsidRDefault="0027394F" w:rsidP="000A0E81">
            <w:pPr>
              <w:spacing w:before="20" w:after="20"/>
            </w:pPr>
            <w:r w:rsidRPr="004E2786">
              <w:rPr>
                <w:b/>
                <w:bCs/>
              </w:rPr>
              <w:t xml:space="preserve">Tárgyfelelős intézet: </w:t>
            </w:r>
            <w:r>
              <w:rPr>
                <w:b/>
                <w:bCs/>
              </w:rPr>
              <w:t>Világ-és Regionális Gazdaságtan Intézet</w:t>
            </w:r>
          </w:p>
        </w:tc>
      </w:tr>
      <w:tr w:rsidR="0027394F" w:rsidRPr="00D144A6" w:rsidTr="000A0E81">
        <w:trPr>
          <w:gridBefore w:val="1"/>
          <w:wBefore w:w="15" w:type="dxa"/>
          <w:cantSplit/>
        </w:trPr>
        <w:tc>
          <w:tcPr>
            <w:tcW w:w="367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7394F" w:rsidRPr="004E2786" w:rsidRDefault="0027394F" w:rsidP="000A0E81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5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7394F" w:rsidRPr="004E2786" w:rsidRDefault="0027394F" w:rsidP="000A0E81">
            <w:pPr>
              <w:spacing w:before="20" w:after="20"/>
              <w:rPr>
                <w:b/>
                <w:bCs/>
              </w:rPr>
            </w:pPr>
            <w:r w:rsidRPr="004E2786">
              <w:rPr>
                <w:b/>
                <w:bCs/>
              </w:rPr>
              <w:t>Tantárgyelem:</w:t>
            </w:r>
            <w:r w:rsidRPr="004E2786">
              <w:t xml:space="preserve"> kötelezően választható</w:t>
            </w:r>
          </w:p>
        </w:tc>
      </w:tr>
      <w:tr w:rsidR="0027394F" w:rsidRPr="00D144A6" w:rsidTr="000A0E81">
        <w:trPr>
          <w:gridAfter w:val="1"/>
          <w:wAfter w:w="15" w:type="dxa"/>
          <w:cantSplit/>
        </w:trPr>
        <w:tc>
          <w:tcPr>
            <w:tcW w:w="4536" w:type="dxa"/>
            <w:gridSpan w:val="3"/>
            <w:shd w:val="clear" w:color="auto" w:fill="auto"/>
          </w:tcPr>
          <w:p w:rsidR="0027394F" w:rsidRPr="00625DF5" w:rsidRDefault="0027394F" w:rsidP="000A0E81">
            <w:pPr>
              <w:spacing w:before="20" w:after="20"/>
              <w:rPr>
                <w:bCs/>
                <w:sz w:val="24"/>
              </w:rPr>
            </w:pPr>
            <w:r w:rsidRPr="00D144A6">
              <w:rPr>
                <w:b/>
                <w:bCs/>
                <w:sz w:val="24"/>
              </w:rPr>
              <w:t>Tárgyfelelős</w:t>
            </w:r>
            <w:r w:rsidRPr="00D144A6">
              <w:rPr>
                <w:bCs/>
                <w:i/>
              </w:rPr>
              <w:t>:</w:t>
            </w:r>
            <w:r w:rsidRPr="004E2786">
              <w:rPr>
                <w:b/>
                <w:bCs/>
              </w:rPr>
              <w:t>Dr. Dabasi Halász Zsuzsanna</w:t>
            </w:r>
          </w:p>
        </w:tc>
        <w:tc>
          <w:tcPr>
            <w:tcW w:w="4536" w:type="dxa"/>
            <w:shd w:val="clear" w:color="auto" w:fill="auto"/>
          </w:tcPr>
          <w:p w:rsidR="0027394F" w:rsidRPr="00D62AF4" w:rsidRDefault="0027394F" w:rsidP="000A0E81">
            <w:pPr>
              <w:spacing w:before="20" w:after="20"/>
              <w:rPr>
                <w:b/>
                <w:bCs/>
                <w:sz w:val="24"/>
                <w:highlight w:val="yellow"/>
              </w:rPr>
            </w:pPr>
            <w:r w:rsidRPr="00A74A49">
              <w:rPr>
                <w:b/>
                <w:bCs/>
                <w:sz w:val="24"/>
              </w:rPr>
              <w:t>Közreműködő oktató:</w:t>
            </w:r>
            <w:r>
              <w:rPr>
                <w:b/>
                <w:bCs/>
                <w:sz w:val="24"/>
              </w:rPr>
              <w:t>Dr Lipták Katalin</w:t>
            </w:r>
          </w:p>
        </w:tc>
      </w:tr>
      <w:tr w:rsidR="0027394F" w:rsidRPr="00D144A6" w:rsidTr="000A0E81">
        <w:trPr>
          <w:gridBefore w:val="1"/>
          <w:wBefore w:w="15" w:type="dxa"/>
          <w:cantSplit/>
        </w:trPr>
        <w:tc>
          <w:tcPr>
            <w:tcW w:w="36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7394F" w:rsidRPr="00F51A4D" w:rsidRDefault="0027394F" w:rsidP="0027394F">
            <w:pPr>
              <w:spacing w:before="20" w:after="20"/>
            </w:pPr>
            <w:r w:rsidRPr="00F51A4D">
              <w:rPr>
                <w:b/>
                <w:bCs/>
              </w:rPr>
              <w:t xml:space="preserve">Javasolt félév: </w:t>
            </w:r>
            <w:r>
              <w:rPr>
                <w:b/>
                <w:bCs/>
              </w:rPr>
              <w:t>3 ö</w:t>
            </w:r>
          </w:p>
        </w:tc>
        <w:tc>
          <w:tcPr>
            <w:tcW w:w="5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7394F" w:rsidRPr="004E2786" w:rsidRDefault="0027394F" w:rsidP="000A0E81">
            <w:pPr>
              <w:spacing w:before="20" w:after="20"/>
            </w:pPr>
            <w:r w:rsidRPr="004E2786">
              <w:rPr>
                <w:b/>
                <w:bCs/>
              </w:rPr>
              <w:t>Előfeltétel:</w:t>
            </w:r>
            <w:r>
              <w:t xml:space="preserve"> -</w:t>
            </w:r>
          </w:p>
        </w:tc>
      </w:tr>
      <w:tr w:rsidR="0027394F" w:rsidRPr="00D144A6" w:rsidTr="000A0E81">
        <w:trPr>
          <w:gridBefore w:val="1"/>
          <w:wBefore w:w="15" w:type="dxa"/>
          <w:cantSplit/>
        </w:trPr>
        <w:tc>
          <w:tcPr>
            <w:tcW w:w="36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7394F" w:rsidRPr="004E2786" w:rsidRDefault="0027394F" w:rsidP="000A0E81">
            <w:pPr>
              <w:spacing w:before="20" w:after="20"/>
            </w:pPr>
            <w:r>
              <w:rPr>
                <w:b/>
                <w:bCs/>
              </w:rPr>
              <w:t>Óraszám/hét (ea+gy): 2+2</w:t>
            </w:r>
            <w:r w:rsidRPr="004E2786">
              <w:rPr>
                <w:b/>
                <w:bCs/>
              </w:rPr>
              <w:t>ak</w:t>
            </w:r>
          </w:p>
        </w:tc>
        <w:tc>
          <w:tcPr>
            <w:tcW w:w="5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7394F" w:rsidRPr="004E2786" w:rsidRDefault="0027394F" w:rsidP="000A0E81">
            <w:pPr>
              <w:spacing w:before="20" w:after="20"/>
            </w:pPr>
            <w:r w:rsidRPr="004E2786">
              <w:rPr>
                <w:b/>
                <w:bCs/>
              </w:rPr>
              <w:t>Számonkérés módja (a/gy/k/b):</w:t>
            </w:r>
            <w:r w:rsidRPr="004E2786">
              <w:t xml:space="preserve"> kollokvium</w:t>
            </w:r>
          </w:p>
        </w:tc>
      </w:tr>
      <w:tr w:rsidR="0027394F" w:rsidRPr="00D144A6" w:rsidTr="000A0E81">
        <w:trPr>
          <w:gridBefore w:val="1"/>
          <w:wBefore w:w="15" w:type="dxa"/>
          <w:cantSplit/>
        </w:trPr>
        <w:tc>
          <w:tcPr>
            <w:tcW w:w="36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7394F" w:rsidRPr="004E2786" w:rsidRDefault="0027394F" w:rsidP="000A0E81">
            <w:pPr>
              <w:spacing w:before="20" w:after="20"/>
            </w:pPr>
            <w:r w:rsidRPr="004E2786">
              <w:rPr>
                <w:b/>
                <w:bCs/>
              </w:rPr>
              <w:t>Kreditpont:</w:t>
            </w:r>
            <w:r>
              <w:t xml:space="preserve"> 4</w:t>
            </w:r>
          </w:p>
        </w:tc>
        <w:tc>
          <w:tcPr>
            <w:tcW w:w="5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7394F" w:rsidRPr="004E2786" w:rsidRDefault="0027394F" w:rsidP="000A0E81">
            <w:pPr>
              <w:spacing w:before="20" w:after="20"/>
            </w:pPr>
            <w:r w:rsidRPr="004E2786">
              <w:rPr>
                <w:b/>
                <w:bCs/>
              </w:rPr>
              <w:t>Tagozat:</w:t>
            </w:r>
            <w:r w:rsidRPr="004E2786">
              <w:t xml:space="preserve"> nappali</w:t>
            </w:r>
          </w:p>
        </w:tc>
      </w:tr>
      <w:tr w:rsidR="0027394F" w:rsidRPr="00191F0B" w:rsidTr="000A0E81">
        <w:trPr>
          <w:gridBefore w:val="1"/>
          <w:wBefore w:w="15" w:type="dxa"/>
          <w:cantSplit/>
        </w:trPr>
        <w:tc>
          <w:tcPr>
            <w:tcW w:w="907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7394F" w:rsidRPr="004E2786" w:rsidRDefault="0027394F" w:rsidP="000A0E81">
            <w:pPr>
              <w:rPr>
                <w:b/>
                <w:bCs/>
              </w:rPr>
            </w:pPr>
            <w:r w:rsidRPr="004E2786">
              <w:rPr>
                <w:b/>
                <w:bCs/>
              </w:rPr>
              <w:t>Tantárgy feladata és célja:</w:t>
            </w:r>
          </w:p>
          <w:p w:rsidR="0027394F" w:rsidRPr="009608F4" w:rsidRDefault="0027394F" w:rsidP="009608F4">
            <w:pPr>
              <w:overflowPunct/>
              <w:autoSpaceDE/>
              <w:autoSpaceDN/>
              <w:adjustRightInd/>
              <w:textAlignment w:val="auto"/>
              <w:rPr>
                <w:color w:val="222222"/>
                <w:lang w:eastAsia="hu-HU"/>
              </w:rPr>
            </w:pPr>
            <w:r w:rsidRPr="0027394F">
              <w:t xml:space="preserve">A hallgatók mikro és makroökonómiai ismereteikre alapozva megismerjék a munkaerőpiac működésének </w:t>
            </w:r>
            <w:r w:rsidRPr="009608F4">
              <w:t>legfontosabb törvényszerűségeit T</w:t>
            </w:r>
            <w:r w:rsidRPr="0027394F">
              <w:t>anulmányozzák a bérek, a foglalkoztatás és a munkanélküliség kapcsolatát és összefüggéseit, valamint ismereteket szereznek az emberi tőke sajátos jellegéről. A tantárgy lehetővé teszi, hogy a hallgatók mindazokat az elméleti és empirikus elemzési készségeket elsajátítsák, amelyek a korszerű munkaerőpiac-elemzéshez szükségesek.</w:t>
            </w:r>
          </w:p>
        </w:tc>
      </w:tr>
      <w:tr w:rsidR="0027394F" w:rsidRPr="00191F0B" w:rsidTr="000A0E81">
        <w:trPr>
          <w:gridBefore w:val="1"/>
          <w:wBefore w:w="15" w:type="dxa"/>
          <w:cantSplit/>
        </w:trPr>
        <w:tc>
          <w:tcPr>
            <w:tcW w:w="907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7394F" w:rsidRPr="00EE59C5" w:rsidRDefault="0027394F" w:rsidP="000A0E81">
            <w:pPr>
              <w:rPr>
                <w:b/>
                <w:bCs/>
                <w:sz w:val="18"/>
                <w:szCs w:val="18"/>
              </w:rPr>
            </w:pPr>
            <w:r w:rsidRPr="00EE59C5">
              <w:rPr>
                <w:b/>
                <w:bCs/>
                <w:sz w:val="18"/>
                <w:szCs w:val="18"/>
              </w:rPr>
              <w:t>Tantárgy tematikus leírása:</w:t>
            </w:r>
          </w:p>
          <w:p w:rsidR="0027394F" w:rsidRDefault="0027394F" w:rsidP="00D23660">
            <w:pPr>
              <w:pStyle w:val="Listaszerbekezds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E</w:t>
            </w:r>
            <w:r w:rsidR="00D23660">
              <w:t xml:space="preserve">. </w:t>
            </w:r>
            <w:r w:rsidR="00D639A8">
              <w:t>09.06</w:t>
            </w:r>
            <w:r w:rsidRPr="0027394F">
              <w:t>.Bevezetés, a munkagazdaságtan tárgya, legfontosabb kérdések és fogalmak</w:t>
            </w:r>
          </w:p>
          <w:p w:rsidR="00D23660" w:rsidRDefault="00D639A8" w:rsidP="00D23660">
            <w:pPr>
              <w:pStyle w:val="Listaszerbekezds"/>
              <w:overflowPunct/>
              <w:autoSpaceDE/>
              <w:autoSpaceDN/>
              <w:adjustRightInd/>
              <w:ind w:left="1077"/>
              <w:textAlignment w:val="auto"/>
            </w:pPr>
            <w:r>
              <w:t>GY: 09.08</w:t>
            </w:r>
            <w:r w:rsidR="00D23660">
              <w:t>. Követelményrendszer ismertetése, olvasmányok feldolgozásának módszertana</w:t>
            </w:r>
          </w:p>
          <w:p w:rsidR="00D23660" w:rsidRDefault="00D639A8" w:rsidP="00D23660">
            <w:pPr>
              <w:pStyle w:val="Listaszerbekezds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E. 09.13</w:t>
            </w:r>
            <w:r w:rsidR="00D23660" w:rsidRPr="0027394F">
              <w:t xml:space="preserve"> A munkaerőpiac legfontosabb összefüggéseinek áttekintése, mikro</w:t>
            </w:r>
            <w:r w:rsidR="00D23660">
              <w:t>ökonomiaiaspektusból</w:t>
            </w:r>
          </w:p>
          <w:p w:rsidR="00D23660" w:rsidRDefault="00D639A8" w:rsidP="00D23660">
            <w:pPr>
              <w:pStyle w:val="Listaszerbekezds"/>
              <w:overflowPunct/>
              <w:autoSpaceDE/>
              <w:autoSpaceDN/>
              <w:adjustRightInd/>
              <w:ind w:left="1077"/>
              <w:textAlignment w:val="auto"/>
            </w:pPr>
            <w:r>
              <w:t>GY: 09.15</w:t>
            </w:r>
            <w:r w:rsidR="00D23660">
              <w:t>Mikroökonomiai feladatok a munkagazdaságtan témakörében</w:t>
            </w:r>
          </w:p>
          <w:p w:rsidR="00D639A8" w:rsidRDefault="00D639A8" w:rsidP="00D23660">
            <w:pPr>
              <w:pStyle w:val="Listaszerbekezds"/>
              <w:overflowPunct/>
              <w:autoSpaceDE/>
              <w:autoSpaceDN/>
              <w:adjustRightInd/>
              <w:ind w:left="1077"/>
              <w:textAlignment w:val="auto"/>
            </w:pPr>
            <w:r>
              <w:t>GY:09.22 Mikroökonomiai feladatok a munkagazdaságtan témakörében</w:t>
            </w:r>
          </w:p>
          <w:p w:rsidR="00D23660" w:rsidRDefault="00D639A8" w:rsidP="00D23660">
            <w:pPr>
              <w:pStyle w:val="Listaszerbekezds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E:09.27</w:t>
            </w:r>
            <w:r w:rsidR="00D23660">
              <w:t>M</w:t>
            </w:r>
            <w:r w:rsidR="00D23660" w:rsidRPr="0027394F">
              <w:t>akroökonómiai tanulmányok munkagazdaságtani kérdései</w:t>
            </w:r>
          </w:p>
          <w:p w:rsidR="00D23660" w:rsidRDefault="00D639A8" w:rsidP="00D23660">
            <w:pPr>
              <w:pStyle w:val="Listaszerbekezds"/>
              <w:overflowPunct/>
              <w:autoSpaceDE/>
              <w:autoSpaceDN/>
              <w:adjustRightInd/>
              <w:ind w:left="1077"/>
              <w:textAlignment w:val="auto"/>
            </w:pPr>
            <w:r>
              <w:t>Gy:09.29</w:t>
            </w:r>
            <w:r w:rsidR="00D23660">
              <w:t>Makroökonomiai feladatok a munkagazdaságtan témakörében</w:t>
            </w:r>
          </w:p>
          <w:p w:rsidR="00D23660" w:rsidRDefault="00D639A8" w:rsidP="00D23660">
            <w:pPr>
              <w:pStyle w:val="Listaszerbekezds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E:10.04</w:t>
            </w:r>
            <w:r w:rsidR="00D23660">
              <w:t>.</w:t>
            </w:r>
            <w:r w:rsidR="00D23660" w:rsidRPr="00D23660">
              <w:t xml:space="preserve"> Munkaerő-kereslet rövid távon</w:t>
            </w:r>
            <w:r w:rsidR="00E0797F">
              <w:t xml:space="preserve"> annak mikroökonómiai és makroökonómiai aspektusai</w:t>
            </w:r>
          </w:p>
          <w:p w:rsidR="00D23660" w:rsidRDefault="00D639A8" w:rsidP="00D23660">
            <w:pPr>
              <w:pStyle w:val="Listaszerbekezds"/>
              <w:overflowPunct/>
              <w:autoSpaceDE/>
              <w:autoSpaceDN/>
              <w:adjustRightInd/>
              <w:ind w:left="1077"/>
              <w:textAlignment w:val="auto"/>
            </w:pPr>
            <w:r>
              <w:t>Gy:10.06</w:t>
            </w:r>
            <w:r w:rsidR="002744C0">
              <w:t xml:space="preserve"> Feladatok</w:t>
            </w:r>
          </w:p>
          <w:p w:rsidR="00D23660" w:rsidRDefault="00D639A8" w:rsidP="00D23660">
            <w:pPr>
              <w:pStyle w:val="Listaszerbekezds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E:10.11</w:t>
            </w:r>
            <w:r w:rsidR="00D23660">
              <w:t xml:space="preserve"> .</w:t>
            </w:r>
            <w:r w:rsidR="00D23660" w:rsidRPr="0027394F">
              <w:t xml:space="preserve"> Munkaerő-kereslet hosszú távon</w:t>
            </w:r>
          </w:p>
          <w:p w:rsidR="00D23660" w:rsidRDefault="00D639A8" w:rsidP="00D23660">
            <w:pPr>
              <w:pStyle w:val="Listaszerbekezds"/>
              <w:overflowPunct/>
              <w:autoSpaceDE/>
              <w:autoSpaceDN/>
              <w:adjustRightInd/>
              <w:ind w:left="1077"/>
              <w:textAlignment w:val="auto"/>
            </w:pPr>
            <w:r>
              <w:t>Gy: 10.13</w:t>
            </w:r>
            <w:r w:rsidR="00E0797F">
              <w:t>Statisztikai adatok feldolgozása</w:t>
            </w:r>
          </w:p>
          <w:p w:rsidR="00D23660" w:rsidRDefault="00D639A8" w:rsidP="00D23660">
            <w:pPr>
              <w:pStyle w:val="Listaszerbekezds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E: 10.18</w:t>
            </w:r>
            <w:r w:rsidR="002744C0" w:rsidRPr="0027394F">
              <w:t>A háztartások munkaerő-kínálati döntésének szempontjai</w:t>
            </w:r>
            <w:r w:rsidR="002744C0">
              <w:t>mikroökonomiai vonatkozása</w:t>
            </w:r>
          </w:p>
          <w:p w:rsidR="00D23660" w:rsidRDefault="00D639A8" w:rsidP="00D23660">
            <w:pPr>
              <w:pStyle w:val="Listaszerbekezds"/>
              <w:overflowPunct/>
              <w:autoSpaceDE/>
              <w:autoSpaceDN/>
              <w:adjustRightInd/>
              <w:ind w:left="1077"/>
              <w:textAlignment w:val="auto"/>
            </w:pPr>
            <w:r>
              <w:t>Gy:10.20</w:t>
            </w:r>
            <w:r w:rsidR="002744C0">
              <w:t xml:space="preserve"> Irodalom feldolgozás</w:t>
            </w:r>
          </w:p>
          <w:p w:rsidR="00D23660" w:rsidRDefault="00D23660" w:rsidP="00D23660">
            <w:pPr>
              <w:pStyle w:val="Listaszerbekezds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E:</w:t>
            </w:r>
            <w:r w:rsidR="00D639A8">
              <w:t>10.25</w:t>
            </w:r>
            <w:r w:rsidR="002744C0" w:rsidRPr="0027394F">
              <w:t>A munkaerő-kínálat életciklus-vonatkozásai</w:t>
            </w:r>
          </w:p>
          <w:p w:rsidR="00E0797F" w:rsidRDefault="00D639A8" w:rsidP="00E0797F">
            <w:pPr>
              <w:pStyle w:val="Listaszerbekezds"/>
              <w:overflowPunct/>
              <w:autoSpaceDE/>
              <w:autoSpaceDN/>
              <w:adjustRightInd/>
              <w:ind w:left="1077"/>
              <w:textAlignment w:val="auto"/>
            </w:pPr>
            <w:r>
              <w:t>Gy:10.2</w:t>
            </w:r>
            <w:r w:rsidR="00E0797F">
              <w:t>7</w:t>
            </w:r>
            <w:r w:rsidR="002744C0">
              <w:t xml:space="preserve"> Statisztikai adatok feldolgozása</w:t>
            </w:r>
          </w:p>
          <w:p w:rsidR="00D639A8" w:rsidRDefault="00D639A8" w:rsidP="00E0797F">
            <w:pPr>
              <w:pStyle w:val="Listaszerbekezds"/>
              <w:overflowPunct/>
              <w:autoSpaceDE/>
              <w:autoSpaceDN/>
              <w:adjustRightInd/>
              <w:ind w:left="1077"/>
              <w:textAlignment w:val="auto"/>
            </w:pPr>
            <w:r>
              <w:t>Gy: 11.03 Feladatok</w:t>
            </w:r>
          </w:p>
          <w:p w:rsidR="00E0797F" w:rsidRDefault="00D639A8" w:rsidP="00E0797F">
            <w:pPr>
              <w:pStyle w:val="Listaszerbekezds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E:11.08</w:t>
            </w:r>
            <w:r w:rsidR="002744C0">
              <w:t xml:space="preserve"> Munkaerő kínálat makroökonómiaiaspektusai</w:t>
            </w:r>
            <w:r w:rsidRPr="0027394F">
              <w:t>A termelékenység és a bérszint összefüggései</w:t>
            </w:r>
          </w:p>
          <w:p w:rsidR="00E0797F" w:rsidRDefault="00D639A8" w:rsidP="00E0797F">
            <w:pPr>
              <w:pStyle w:val="Listaszerbekezds"/>
              <w:overflowPunct/>
              <w:autoSpaceDE/>
              <w:autoSpaceDN/>
              <w:adjustRightInd/>
              <w:ind w:left="1077"/>
              <w:textAlignment w:val="auto"/>
            </w:pPr>
            <w:r>
              <w:t>Gy:11.10</w:t>
            </w:r>
            <w:r w:rsidR="002744C0">
              <w:t xml:space="preserve"> Feladatok</w:t>
            </w:r>
          </w:p>
          <w:p w:rsidR="00E0797F" w:rsidRDefault="00D639A8" w:rsidP="00E0797F">
            <w:pPr>
              <w:pStyle w:val="Listaszerbekezds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E: 11.15</w:t>
            </w:r>
            <w:r w:rsidRPr="0027394F">
              <w:t>Beruházás az emberi tőkébe</w:t>
            </w:r>
          </w:p>
          <w:p w:rsidR="00E0797F" w:rsidRDefault="00D639A8" w:rsidP="00E0797F">
            <w:pPr>
              <w:pStyle w:val="Listaszerbekezds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E: 11.22 ZH</w:t>
            </w:r>
          </w:p>
          <w:p w:rsidR="00E0797F" w:rsidRDefault="00560E33" w:rsidP="00E0797F">
            <w:pPr>
              <w:pStyle w:val="Listaszerbekezds"/>
              <w:overflowPunct/>
              <w:autoSpaceDE/>
              <w:autoSpaceDN/>
              <w:adjustRightInd/>
              <w:ind w:left="1077"/>
              <w:textAlignment w:val="auto"/>
            </w:pPr>
            <w:r>
              <w:t>Gy:11.24Demonstrálás</w:t>
            </w:r>
          </w:p>
          <w:p w:rsidR="00E0797F" w:rsidRDefault="00560E33" w:rsidP="00E0797F">
            <w:pPr>
              <w:pStyle w:val="Listaszerbekezds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E: 11.29</w:t>
            </w:r>
            <w:r w:rsidR="002744C0" w:rsidRPr="0027394F">
              <w:t>.  Kereseti különbségek – a munkaerőpiaci diszkrimináció elméletei</w:t>
            </w:r>
            <w:r w:rsidRPr="0027394F">
              <w:t>Munkanélküliség</w:t>
            </w:r>
          </w:p>
          <w:p w:rsidR="00E0797F" w:rsidRDefault="00560E33" w:rsidP="00E0797F">
            <w:pPr>
              <w:pStyle w:val="Listaszerbekezds"/>
              <w:overflowPunct/>
              <w:autoSpaceDE/>
              <w:autoSpaceDN/>
              <w:adjustRightInd/>
              <w:ind w:left="1077"/>
              <w:textAlignment w:val="auto"/>
            </w:pPr>
            <w:r>
              <w:t>Gy: 12.01</w:t>
            </w:r>
            <w:r w:rsidR="002744C0">
              <w:t xml:space="preserve"> Statisztikai adatok</w:t>
            </w:r>
          </w:p>
          <w:p w:rsidR="00E0797F" w:rsidRDefault="00560E33" w:rsidP="00E0797F">
            <w:pPr>
              <w:pStyle w:val="Listaszerbekezds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E 12.06</w:t>
            </w:r>
            <w:r w:rsidR="002744C0" w:rsidRPr="0027394F">
              <w:t>.</w:t>
            </w:r>
            <w:r>
              <w:t>-08</w:t>
            </w:r>
            <w:r w:rsidR="002744C0" w:rsidRPr="0027394F">
              <w:t>  </w:t>
            </w:r>
            <w:r>
              <w:t>Összefoglalás félév zárása</w:t>
            </w:r>
            <w:bookmarkStart w:id="0" w:name="_GoBack"/>
            <w:bookmarkEnd w:id="0"/>
          </w:p>
          <w:p w:rsidR="002744C0" w:rsidRDefault="002744C0" w:rsidP="002744C0">
            <w:pPr>
              <w:pStyle w:val="Listaszerbekezds"/>
              <w:overflowPunct/>
              <w:autoSpaceDE/>
              <w:autoSpaceDN/>
              <w:adjustRightInd/>
              <w:ind w:left="1077"/>
              <w:textAlignment w:val="auto"/>
            </w:pPr>
          </w:p>
          <w:p w:rsidR="0027394F" w:rsidRPr="00533933" w:rsidRDefault="0027394F" w:rsidP="002744C0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7394F" w:rsidRPr="00D144A6" w:rsidTr="000A0E81">
        <w:trPr>
          <w:gridBefore w:val="1"/>
          <w:wBefore w:w="15" w:type="dxa"/>
          <w:cantSplit/>
        </w:trPr>
        <w:tc>
          <w:tcPr>
            <w:tcW w:w="907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608F4" w:rsidRPr="00F51A4D" w:rsidRDefault="009608F4" w:rsidP="000A0E81">
            <w:pPr>
              <w:rPr>
                <w:i/>
                <w:iCs/>
              </w:rPr>
            </w:pPr>
            <w:r>
              <w:rPr>
                <w:i/>
                <w:iCs/>
              </w:rPr>
              <w:t>Félévi értékelés</w:t>
            </w:r>
          </w:p>
          <w:p w:rsidR="0027394F" w:rsidRPr="00F51A4D" w:rsidRDefault="0027394F" w:rsidP="009608F4">
            <w:r w:rsidRPr="00F51A4D">
              <w:t xml:space="preserve">1.Az aláírás feltétele az előadások </w:t>
            </w:r>
            <w:r>
              <w:t xml:space="preserve">legalább 60%-án való részvétel, </w:t>
            </w:r>
            <w:r w:rsidR="002744C0">
              <w:t>gyakorlatok látogatása aktív részvétel</w:t>
            </w:r>
          </w:p>
          <w:p w:rsidR="0027394F" w:rsidRPr="00F51A4D" w:rsidRDefault="0027394F" w:rsidP="000A0E81">
            <w:r w:rsidRPr="00F51A4D">
              <w:t>2. Zárthelyi dolgozat. Elégséges érdemjegy megszerzése. Az év vég</w:t>
            </w:r>
            <w:r w:rsidR="009608F4">
              <w:t>i értékelésben 30</w:t>
            </w:r>
            <w:r w:rsidRPr="00F51A4D">
              <w:t>%-ban járul hozzá.</w:t>
            </w:r>
          </w:p>
          <w:p w:rsidR="009608F4" w:rsidRPr="009608F4" w:rsidRDefault="0027394F" w:rsidP="009608F4">
            <w:r w:rsidRPr="009608F4">
              <w:t xml:space="preserve">A félév kollokviummal zárul: szóbeli vizsga: </w:t>
            </w:r>
            <w:r w:rsidRPr="00F51A4D">
              <w:t>az előadások, gyakorlatok és a kötelező irodal</w:t>
            </w:r>
            <w:r w:rsidR="009608F4">
              <w:t>om anyagából. Az  vizsgajegybe 4</w:t>
            </w:r>
            <w:r w:rsidRPr="00F51A4D">
              <w:t>0%-ba kerül beszámításra.</w:t>
            </w:r>
          </w:p>
          <w:p w:rsidR="009608F4" w:rsidRPr="009608F4" w:rsidRDefault="009608F4" w:rsidP="009608F4">
            <w:r w:rsidRPr="009608F4">
              <w:t>Félévközi aktivitás: 30% -  max. 30 pont</w:t>
            </w:r>
          </w:p>
          <w:p w:rsidR="009608F4" w:rsidRPr="009608F4" w:rsidRDefault="009608F4" w:rsidP="009608F4">
            <w:r w:rsidRPr="009608F4">
              <w:t>ZH:                          30% -  max. 30 pont</w:t>
            </w:r>
          </w:p>
          <w:p w:rsidR="009608F4" w:rsidRPr="009608F4" w:rsidRDefault="009608F4" w:rsidP="009608F4">
            <w:r w:rsidRPr="009608F4">
              <w:t>Szóbeli felelet:                  40% -  max. 40 pont</w:t>
            </w:r>
          </w:p>
          <w:p w:rsidR="009608F4" w:rsidRPr="009608F4" w:rsidRDefault="009608F4" w:rsidP="009608F4">
            <w:r w:rsidRPr="009608F4">
              <w:t>Osztályozás:</w:t>
            </w:r>
          </w:p>
          <w:p w:rsidR="009608F4" w:rsidRPr="009608F4" w:rsidRDefault="009608F4" w:rsidP="009608F4">
            <w:r w:rsidRPr="009608F4">
              <w:t>Elégséges:  61-70 pont</w:t>
            </w:r>
          </w:p>
          <w:p w:rsidR="009608F4" w:rsidRPr="009608F4" w:rsidRDefault="009608F4" w:rsidP="009608F4">
            <w:r w:rsidRPr="009608F4">
              <w:t>Közepes:    71-80 pont</w:t>
            </w:r>
          </w:p>
          <w:p w:rsidR="009608F4" w:rsidRPr="009608F4" w:rsidRDefault="009608F4" w:rsidP="009608F4">
            <w:r w:rsidRPr="009608F4">
              <w:t>Jó:               81-90 pont</w:t>
            </w:r>
          </w:p>
          <w:p w:rsidR="0027394F" w:rsidRPr="00F51A4D" w:rsidRDefault="009608F4" w:rsidP="009608F4">
            <w:r w:rsidRPr="009608F4">
              <w:t xml:space="preserve">             Jeles:           91-100 pont</w:t>
            </w:r>
          </w:p>
        </w:tc>
      </w:tr>
      <w:tr w:rsidR="0027394F" w:rsidRPr="00D144A6" w:rsidTr="000A0E81">
        <w:trPr>
          <w:gridBefore w:val="1"/>
          <w:wBefore w:w="15" w:type="dxa"/>
          <w:cantSplit/>
        </w:trPr>
        <w:tc>
          <w:tcPr>
            <w:tcW w:w="9072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94F" w:rsidRPr="00EE59C5" w:rsidRDefault="0027394F" w:rsidP="000A0E81">
            <w:pPr>
              <w:rPr>
                <w:b/>
                <w:bCs/>
                <w:sz w:val="18"/>
                <w:szCs w:val="18"/>
              </w:rPr>
            </w:pPr>
            <w:r w:rsidRPr="00EE59C5">
              <w:rPr>
                <w:b/>
                <w:bCs/>
                <w:sz w:val="18"/>
                <w:szCs w:val="18"/>
              </w:rPr>
              <w:t xml:space="preserve">Kötelező irodalom: </w:t>
            </w:r>
          </w:p>
          <w:p w:rsidR="0027394F" w:rsidRPr="00F51A4D" w:rsidRDefault="0027394F" w:rsidP="002744C0">
            <w:r w:rsidRPr="00EE59C5">
              <w:rPr>
                <w:sz w:val="18"/>
                <w:szCs w:val="18"/>
              </w:rPr>
              <w:t xml:space="preserve">1. </w:t>
            </w:r>
            <w:r w:rsidRPr="00F51A4D">
              <w:t>Ronald G. Enrenberg-Robert Smith: Korszerű munkagazdaságtan. Panem, Budapest, 2003.</w:t>
            </w:r>
          </w:p>
          <w:p w:rsidR="002744C0" w:rsidRPr="002744C0" w:rsidRDefault="002744C0" w:rsidP="002744C0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2. </w:t>
            </w:r>
            <w:r w:rsidRPr="002744C0">
              <w:t> Galasi, P. (2011): Munkagazdaságtan. BCE Emberi erőforrások tanszék, Budapest</w:t>
            </w:r>
          </w:p>
          <w:p w:rsidR="002744C0" w:rsidRPr="00533933" w:rsidRDefault="002744C0" w:rsidP="002744C0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3.</w:t>
            </w:r>
            <w:r w:rsidRPr="002744C0">
              <w:t>  McConnell, B. MacPherson (2009) Contemporary Labor Economics, 9th edition, McGraw-Hill (ISBN 0073375950)</w:t>
            </w:r>
          </w:p>
        </w:tc>
      </w:tr>
    </w:tbl>
    <w:p w:rsidR="00212DCA" w:rsidRDefault="00212DCA"/>
    <w:sectPr w:rsidR="00212DCA" w:rsidSect="00A121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6C35"/>
    <w:multiLevelType w:val="hybridMultilevel"/>
    <w:tmpl w:val="BDE6B8BC"/>
    <w:lvl w:ilvl="0" w:tplc="8DA80B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12004EB"/>
    <w:multiLevelType w:val="hybridMultilevel"/>
    <w:tmpl w:val="D19E3B24"/>
    <w:lvl w:ilvl="0" w:tplc="5F1C533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4031095"/>
    <w:multiLevelType w:val="hybridMultilevel"/>
    <w:tmpl w:val="D37CB788"/>
    <w:lvl w:ilvl="0" w:tplc="92C63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A0520D"/>
    <w:multiLevelType w:val="hybridMultilevel"/>
    <w:tmpl w:val="271CC9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94F"/>
    <w:rsid w:val="00212DCA"/>
    <w:rsid w:val="0027394F"/>
    <w:rsid w:val="002744C0"/>
    <w:rsid w:val="00560E33"/>
    <w:rsid w:val="009608F4"/>
    <w:rsid w:val="00A121C2"/>
    <w:rsid w:val="00C5394D"/>
    <w:rsid w:val="00D23660"/>
    <w:rsid w:val="00D639A8"/>
    <w:rsid w:val="00E0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2739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7394F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73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273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dabas_000</dc:creator>
  <cp:lastModifiedBy>user</cp:lastModifiedBy>
  <cp:revision>4</cp:revision>
  <cp:lastPrinted>2016-09-16T06:48:00Z</cp:lastPrinted>
  <dcterms:created xsi:type="dcterms:W3CDTF">2016-09-15T15:49:00Z</dcterms:created>
  <dcterms:modified xsi:type="dcterms:W3CDTF">2016-09-16T06:48:00Z</dcterms:modified>
</cp:coreProperties>
</file>